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EB818" w14:textId="4666E377" w:rsidR="00304263" w:rsidRDefault="006F3FC1" w:rsidP="00304263">
      <w:pPr>
        <w:pStyle w:val="Calendar"/>
        <w:ind w:left="6480"/>
      </w:pPr>
      <w:r>
        <w:t>consent</w:t>
      </w:r>
      <w:r w:rsidR="00304263">
        <w:t xml:space="preserve"> Calendar</w:t>
      </w:r>
    </w:p>
    <w:p w14:paraId="7E194B9B" w14:textId="5D15F3CC" w:rsidR="00304263" w:rsidRDefault="006F3FC1" w:rsidP="00304263">
      <w:pPr>
        <w:pStyle w:val="MeetingDate"/>
        <w:ind w:right="-720"/>
      </w:pPr>
      <w:r>
        <w:t>January 27, 2025</w:t>
      </w:r>
    </w:p>
    <w:p w14:paraId="2B7676D1" w14:textId="77777777" w:rsidR="000653F7" w:rsidRDefault="00304263" w:rsidP="00765D89">
      <w:pPr>
        <w:pStyle w:val="ToLine"/>
        <w:tabs>
          <w:tab w:val="clear" w:pos="720"/>
          <w:tab w:val="left" w:pos="1080"/>
        </w:tabs>
        <w:spacing w:after="200"/>
        <w:ind w:left="1440" w:hanging="1440"/>
      </w:pPr>
      <w:r>
        <w:t>To:</w:t>
      </w:r>
      <w:r>
        <w:tab/>
        <w:t>Honorable Mayor and Members of the City Council</w:t>
      </w:r>
    </w:p>
    <w:p w14:paraId="7AB8ECFD" w14:textId="59FDEE9E" w:rsidR="000653F7" w:rsidRDefault="00304263" w:rsidP="00765D89">
      <w:pPr>
        <w:pStyle w:val="FromLine"/>
        <w:spacing w:after="200"/>
      </w:pPr>
      <w:r>
        <w:t>From:</w:t>
      </w:r>
      <w:r>
        <w:tab/>
      </w:r>
      <w:r w:rsidR="006F3FC1">
        <w:t>Councilmember Blackaby (Author), Mayor Ishii (</w:t>
      </w:r>
      <w:r w:rsidR="00FE4A3B">
        <w:t>Co-Author</w:t>
      </w:r>
      <w:r w:rsidR="006F3FC1">
        <w:t>), Councilmember Lunaparra (Co-Sponsor)</w:t>
      </w:r>
    </w:p>
    <w:p w14:paraId="2368A78A" w14:textId="2ADBC3BE" w:rsidR="000653F7" w:rsidRDefault="00304263">
      <w:pPr>
        <w:pStyle w:val="Subject"/>
        <w:ind w:right="-360"/>
      </w:pPr>
      <w:r>
        <w:t>Subject:</w:t>
      </w:r>
      <w:r>
        <w:tab/>
      </w:r>
      <w:r w:rsidR="00C11405">
        <w:t xml:space="preserve">Decrying </w:t>
      </w:r>
      <w:r w:rsidR="002C1BC3">
        <w:t xml:space="preserve">violent </w:t>
      </w:r>
      <w:r w:rsidR="00C11405">
        <w:t xml:space="preserve">actions </w:t>
      </w:r>
      <w:r w:rsidR="002C1BC3">
        <w:t xml:space="preserve">by ICE </w:t>
      </w:r>
      <w:r w:rsidR="00C11405">
        <w:t xml:space="preserve">and </w:t>
      </w:r>
      <w:r w:rsidR="004A6FB7">
        <w:t>calling on Congress to ensure guardrails</w:t>
      </w:r>
    </w:p>
    <w:p w14:paraId="00F015E7" w14:textId="77777777" w:rsidR="000653F7" w:rsidRDefault="00304263">
      <w:pPr>
        <w:pStyle w:val="Heading"/>
      </w:pPr>
      <w:r>
        <w:t>RECOMMENDATION</w:t>
      </w:r>
    </w:p>
    <w:p w14:paraId="1584FE4F" w14:textId="0215ADFC" w:rsidR="000653F7" w:rsidRPr="00F17B0A" w:rsidRDefault="00304263" w:rsidP="00F17B0A">
      <w:pPr>
        <w:pStyle w:val="BodyText"/>
        <w:rPr>
          <w:rFonts w:cs="Arial"/>
        </w:rPr>
      </w:pPr>
      <w:r>
        <w:t>Adopt a Resolution</w:t>
      </w:r>
      <w:r w:rsidR="006F3FC1">
        <w:t xml:space="preserve"> decrying the </w:t>
      </w:r>
      <w:r w:rsidR="007F71AC">
        <w:t xml:space="preserve">recent </w:t>
      </w:r>
      <w:r w:rsidR="00DA140A">
        <w:t xml:space="preserve">violent </w:t>
      </w:r>
      <w:r w:rsidR="006F3FC1">
        <w:t>action</w:t>
      </w:r>
      <w:r w:rsidR="007F71AC">
        <w:t>s</w:t>
      </w:r>
      <w:r w:rsidR="006F3FC1">
        <w:t xml:space="preserve"> of </w:t>
      </w:r>
      <w:r w:rsidR="00DA140A">
        <w:t xml:space="preserve">DHS, CBP and </w:t>
      </w:r>
      <w:r w:rsidR="006F3FC1">
        <w:t xml:space="preserve">ICE in Minneapolis </w:t>
      </w:r>
      <w:r w:rsidR="00C04EF2">
        <w:t xml:space="preserve">calling on Congress to ensure any funding bill for the U.S. Department of Homeland Security includes meaningful and significant </w:t>
      </w:r>
      <w:r w:rsidR="00CD41A0">
        <w:t>guardrails</w:t>
      </w:r>
      <w:r w:rsidR="00C04EF2">
        <w:t xml:space="preserve"> and expressing support for specific guardrails. </w:t>
      </w:r>
      <w:r w:rsidR="00DA140A">
        <w:t xml:space="preserve">Send copies to </w:t>
      </w:r>
      <w:r w:rsidR="00DA140A">
        <w:rPr>
          <w:rFonts w:cs="Arial"/>
        </w:rPr>
        <w:t xml:space="preserve">Senator Alex Padilla, Senator Adam Schiff, Congresswoman Lateefah Simon, </w:t>
      </w:r>
      <w:r w:rsidR="006B133B">
        <w:rPr>
          <w:rFonts w:cs="Arial"/>
        </w:rPr>
        <w:t xml:space="preserve">and the rest of the California </w:t>
      </w:r>
      <w:r w:rsidR="00B43699">
        <w:rPr>
          <w:rFonts w:cs="Arial"/>
        </w:rPr>
        <w:t xml:space="preserve">Congressional </w:t>
      </w:r>
      <w:r w:rsidR="006B133B">
        <w:rPr>
          <w:rFonts w:cs="Arial"/>
        </w:rPr>
        <w:t>Delegation</w:t>
      </w:r>
      <w:r w:rsidR="00B43699">
        <w:rPr>
          <w:rFonts w:cs="Arial"/>
        </w:rPr>
        <w:t>,</w:t>
      </w:r>
      <w:r w:rsidR="006B133B">
        <w:rPr>
          <w:rFonts w:cs="Arial"/>
        </w:rPr>
        <w:t xml:space="preserve"> </w:t>
      </w:r>
      <w:r w:rsidR="00DA140A">
        <w:rPr>
          <w:rFonts w:cs="Arial"/>
        </w:rPr>
        <w:t xml:space="preserve">Governor Gavin Newsom, </w:t>
      </w:r>
      <w:r w:rsidR="00DA140A" w:rsidRPr="00ED1C7B">
        <w:rPr>
          <w:rFonts w:cs="Arial"/>
        </w:rPr>
        <w:t xml:space="preserve">Attorney General </w:t>
      </w:r>
      <w:r w:rsidR="00DA140A">
        <w:rPr>
          <w:rFonts w:cs="Arial"/>
        </w:rPr>
        <w:t xml:space="preserve">Rob </w:t>
      </w:r>
      <w:r w:rsidR="00DA140A" w:rsidRPr="00ED1C7B">
        <w:rPr>
          <w:rFonts w:cs="Arial"/>
        </w:rPr>
        <w:t>Bonta</w:t>
      </w:r>
      <w:r w:rsidR="00DA140A">
        <w:rPr>
          <w:rFonts w:cs="Arial"/>
        </w:rPr>
        <w:t xml:space="preserve">, MN Governor Tim Walz, MN Lt. Governor Peggy Flanagan, MN Attorney General Keith Ellison, Minneapolis Mayor Jacob Frey, St. Paul Mayor Kaohly Her, the Minneapolis and St. Paul City Councils, Senator Jesse </w:t>
      </w:r>
      <w:r w:rsidR="00F17B0A" w:rsidRPr="00F17B0A">
        <w:rPr>
          <w:rFonts w:cs="Arial"/>
        </w:rPr>
        <w:t>Arreguín</w:t>
      </w:r>
      <w:r w:rsidR="00DA140A">
        <w:rPr>
          <w:rFonts w:cs="Arial"/>
        </w:rPr>
        <w:t>, and Assemblymember Buffy Wicks</w:t>
      </w:r>
      <w:r w:rsidR="00B43699">
        <w:rPr>
          <w:rFonts w:cs="Arial"/>
        </w:rPr>
        <w:t>.</w:t>
      </w:r>
    </w:p>
    <w:p w14:paraId="2A1CE9CE" w14:textId="77777777" w:rsidR="000653F7" w:rsidRDefault="00304263">
      <w:pPr>
        <w:pStyle w:val="Heading"/>
      </w:pPr>
      <w:r>
        <w:t>FINANCIAL IMPLICATIONS</w:t>
      </w:r>
    </w:p>
    <w:p w14:paraId="32423F4B" w14:textId="014F081F" w:rsidR="000653F7" w:rsidRDefault="00511169">
      <w:pPr>
        <w:pStyle w:val="BodyText"/>
      </w:pPr>
      <w:r>
        <w:t>None</w:t>
      </w:r>
    </w:p>
    <w:p w14:paraId="3282EBF6" w14:textId="77777777" w:rsidR="00962253" w:rsidRPr="00603F29" w:rsidRDefault="00962253" w:rsidP="00962253">
      <w:pPr>
        <w:pStyle w:val="Heading"/>
        <w:rPr>
          <w:rFonts w:cs="Arial"/>
          <w:szCs w:val="24"/>
        </w:rPr>
      </w:pPr>
      <w:r w:rsidRPr="00603F29">
        <w:rPr>
          <w:rFonts w:cs="Arial"/>
          <w:szCs w:val="24"/>
        </w:rPr>
        <w:t>CURRENT SITUATION AND ITS EFFECTS</w:t>
      </w:r>
    </w:p>
    <w:p w14:paraId="45CF1BC4" w14:textId="77777777" w:rsidR="00391295" w:rsidRDefault="00AD30E2" w:rsidP="00962253">
      <w:pPr>
        <w:pStyle w:val="BodyText"/>
        <w:rPr>
          <w:rFonts w:cs="Arial"/>
          <w:lang w:val="en"/>
        </w:rPr>
      </w:pPr>
      <w:r>
        <w:rPr>
          <w:iCs/>
          <w:lang w:val="en"/>
        </w:rPr>
        <w:t>T</w:t>
      </w:r>
      <w:r w:rsidRPr="00AD30E2">
        <w:rPr>
          <w:iCs/>
          <w:lang w:val="en"/>
        </w:rPr>
        <w:t>he Trump Administration's assault on communities in the name of immigration enforcement is eroding our constitutional rights and endangering residents</w:t>
      </w:r>
      <w:r>
        <w:rPr>
          <w:iCs/>
          <w:lang w:val="en"/>
        </w:rPr>
        <w:t xml:space="preserve">. </w:t>
      </w:r>
      <w:r>
        <w:rPr>
          <w:rFonts w:cs="Arial"/>
          <w:lang w:val="en"/>
        </w:rPr>
        <w:t>I</w:t>
      </w:r>
      <w:r w:rsidRPr="00FB2F81">
        <w:rPr>
          <w:rFonts w:cs="Arial"/>
          <w:lang w:val="en"/>
        </w:rPr>
        <w:t>mmigration authorities are using increasingly dangerous tactics, such as engaging in unprovoked violence, pointing guns at civilians, and deploying chemical weapons</w:t>
      </w:r>
      <w:r w:rsidR="00BD3E25">
        <w:rPr>
          <w:rFonts w:cs="Arial"/>
          <w:lang w:val="en"/>
        </w:rPr>
        <w:t xml:space="preserve">. </w:t>
      </w:r>
    </w:p>
    <w:p w14:paraId="425E97F1" w14:textId="71724366" w:rsidR="00F17B0A" w:rsidRDefault="00BD3E25" w:rsidP="00962253">
      <w:pPr>
        <w:pStyle w:val="BodyText"/>
        <w:rPr>
          <w:rFonts w:cs="Arial"/>
          <w:lang w:val="en"/>
        </w:rPr>
      </w:pPr>
      <w:r>
        <w:rPr>
          <w:rFonts w:cs="Arial"/>
          <w:lang w:val="en"/>
        </w:rPr>
        <w:t>I</w:t>
      </w:r>
      <w:r w:rsidRPr="00FB2F81">
        <w:rPr>
          <w:rFonts w:cs="Arial"/>
          <w:lang w:val="en"/>
        </w:rPr>
        <w:t xml:space="preserve">n multiple cities, agents from ICE </w:t>
      </w:r>
      <w:r>
        <w:rPr>
          <w:rFonts w:cs="Arial"/>
          <w:lang w:val="en"/>
        </w:rPr>
        <w:t xml:space="preserve">(Immigration and Customs Enforcement) </w:t>
      </w:r>
      <w:r w:rsidRPr="00FB2F81">
        <w:rPr>
          <w:rFonts w:cs="Arial"/>
          <w:lang w:val="en"/>
        </w:rPr>
        <w:t xml:space="preserve">and CBP </w:t>
      </w:r>
      <w:r>
        <w:rPr>
          <w:rFonts w:cs="Arial"/>
          <w:lang w:val="en"/>
        </w:rPr>
        <w:t xml:space="preserve">(Customs and Border Protection) </w:t>
      </w:r>
      <w:r w:rsidRPr="00FB2F81">
        <w:rPr>
          <w:rFonts w:cs="Arial"/>
          <w:lang w:val="en"/>
        </w:rPr>
        <w:t>have violently arrested civilians, including U.S. citizens, and deployed chemical weapons without warning in residential areas, harming school children and even local law enforcement</w:t>
      </w:r>
      <w:r>
        <w:rPr>
          <w:rFonts w:cs="Arial"/>
          <w:lang w:val="en"/>
        </w:rPr>
        <w:t>.</w:t>
      </w:r>
      <w:r w:rsidR="00B74978">
        <w:rPr>
          <w:rFonts w:cs="Arial"/>
          <w:lang w:val="en"/>
        </w:rPr>
        <w:t xml:space="preserve"> </w:t>
      </w:r>
      <w:r w:rsidR="00142450">
        <w:rPr>
          <w:rFonts w:cs="Arial"/>
          <w:lang w:val="en"/>
        </w:rPr>
        <w:t>From</w:t>
      </w:r>
      <w:r w:rsidR="00142450" w:rsidRPr="00FB2F81">
        <w:rPr>
          <w:rFonts w:cs="Arial"/>
          <w:lang w:val="en"/>
        </w:rPr>
        <w:t xml:space="preserve"> September 2025 through January 2026, immigration agents have shot at least nine individuals,</w:t>
      </w:r>
      <w:r w:rsidR="00F17B0A">
        <w:rPr>
          <w:rFonts w:cs="Arial"/>
          <w:lang w:val="en"/>
        </w:rPr>
        <w:t xml:space="preserve"> </w:t>
      </w:r>
      <w:r w:rsidR="00F17B0A" w:rsidRPr="00FB2F81">
        <w:rPr>
          <w:rFonts w:cs="Arial"/>
          <w:lang w:val="en"/>
        </w:rPr>
        <w:t xml:space="preserve">including </w:t>
      </w:r>
      <w:r w:rsidR="00F17B0A">
        <w:rPr>
          <w:rFonts w:cs="Arial"/>
          <w:lang w:val="en"/>
        </w:rPr>
        <w:t>four</w:t>
      </w:r>
      <w:r w:rsidR="00F17B0A" w:rsidRPr="00FB2F81">
        <w:rPr>
          <w:rFonts w:cs="Arial"/>
          <w:lang w:val="en"/>
        </w:rPr>
        <w:t xml:space="preserve"> who died as a result</w:t>
      </w:r>
      <w:r w:rsidR="00F17B0A">
        <w:rPr>
          <w:rFonts w:cs="Arial"/>
          <w:lang w:val="en"/>
        </w:rPr>
        <w:t>:</w:t>
      </w:r>
      <w:r w:rsidR="00F17B0A" w:rsidRPr="00FB2F81">
        <w:rPr>
          <w:rFonts w:cs="Arial"/>
          <w:lang w:val="en"/>
        </w:rPr>
        <w:t xml:space="preserve"> Renee Good, a mother of three in Minneapolis</w:t>
      </w:r>
      <w:r w:rsidR="00F17B0A">
        <w:rPr>
          <w:rFonts w:cs="Arial"/>
          <w:lang w:val="en"/>
        </w:rPr>
        <w:t xml:space="preserve">; Alex Pretti, a VA ICU nurse in Minneapolis; Keith Porter, Jr., a father of two in Los Angeles; </w:t>
      </w:r>
      <w:r w:rsidR="00F17B0A" w:rsidRPr="00FB2F81">
        <w:rPr>
          <w:rFonts w:cs="Arial"/>
          <w:lang w:val="en"/>
        </w:rPr>
        <w:t>and Silverio Villegas González, a father of two, in Chicago</w:t>
      </w:r>
      <w:r w:rsidR="00F17B0A">
        <w:rPr>
          <w:rFonts w:cs="Arial"/>
          <w:lang w:val="en"/>
        </w:rPr>
        <w:t>.</w:t>
      </w:r>
    </w:p>
    <w:p w14:paraId="5519AD5F" w14:textId="22E6A62E" w:rsidR="006B133B" w:rsidRDefault="003C0073" w:rsidP="009457B5">
      <w:pPr>
        <w:jc w:val="both"/>
        <w:rPr>
          <w:rFonts w:cs="Arial"/>
          <w:lang w:val="en"/>
        </w:rPr>
      </w:pPr>
      <w:r>
        <w:rPr>
          <w:rFonts w:cs="Arial"/>
          <w:lang w:val="en"/>
        </w:rPr>
        <w:t xml:space="preserve">This item calls on Congress </w:t>
      </w:r>
      <w:r w:rsidR="00407787">
        <w:rPr>
          <w:rFonts w:cs="Arial"/>
          <w:lang w:val="en"/>
        </w:rPr>
        <w:t xml:space="preserve">to </w:t>
      </w:r>
      <w:r w:rsidR="002C467F" w:rsidRPr="005C02A2">
        <w:rPr>
          <w:rFonts w:cs="Arial"/>
          <w:lang w:val="en"/>
        </w:rPr>
        <w:t>not provide</w:t>
      </w:r>
      <w:r w:rsidR="006B133B">
        <w:rPr>
          <w:rFonts w:cs="Arial"/>
          <w:lang w:val="en"/>
        </w:rPr>
        <w:t xml:space="preserve"> </w:t>
      </w:r>
      <w:r w:rsidR="002C467F" w:rsidRPr="005C02A2">
        <w:rPr>
          <w:rFonts w:cs="Arial"/>
          <w:lang w:val="en"/>
        </w:rPr>
        <w:t>funding</w:t>
      </w:r>
      <w:r w:rsidR="00407787">
        <w:rPr>
          <w:rFonts w:cs="Arial"/>
          <w:lang w:val="en"/>
        </w:rPr>
        <w:t xml:space="preserve"> </w:t>
      </w:r>
      <w:r w:rsidR="002C467F" w:rsidRPr="005C02A2">
        <w:rPr>
          <w:rFonts w:cs="Arial"/>
          <w:lang w:val="en"/>
        </w:rPr>
        <w:t xml:space="preserve">for the U.S. Department of Homeland Security ("DHS") without meaningful and significant guardrails to rein in the agency and </w:t>
      </w:r>
      <w:r w:rsidR="002C467F" w:rsidRPr="005C02A2">
        <w:rPr>
          <w:rFonts w:cs="Arial"/>
          <w:lang w:val="en"/>
        </w:rPr>
        <w:lastRenderedPageBreak/>
        <w:t>how it operates in communities</w:t>
      </w:r>
      <w:r w:rsidR="006B133B">
        <w:rPr>
          <w:rFonts w:cs="Arial"/>
          <w:lang w:val="en"/>
        </w:rPr>
        <w:t xml:space="preserve"> in order to </w:t>
      </w:r>
      <w:r w:rsidR="006B133B" w:rsidRPr="005C02A2">
        <w:rPr>
          <w:rFonts w:cs="Arial"/>
          <w:lang w:val="en"/>
        </w:rPr>
        <w:t>end Border Patrol deployments and end ICE</w:t>
      </w:r>
      <w:r w:rsidR="006B133B">
        <w:rPr>
          <w:rFonts w:cs="Arial"/>
          <w:lang w:val="en"/>
        </w:rPr>
        <w:t xml:space="preserve"> </w:t>
      </w:r>
      <w:r w:rsidR="006B133B" w:rsidRPr="005C02A2">
        <w:rPr>
          <w:rFonts w:cs="Arial"/>
          <w:lang w:val="en"/>
        </w:rPr>
        <w:t>and CBP lawless surges in cities across the country</w:t>
      </w:r>
      <w:r w:rsidR="00F17B0A">
        <w:rPr>
          <w:rFonts w:cs="Arial"/>
          <w:lang w:val="en"/>
        </w:rPr>
        <w:t>.</w:t>
      </w:r>
      <w:r w:rsidR="00A36628">
        <w:rPr>
          <w:rFonts w:cs="Arial"/>
          <w:lang w:val="en"/>
        </w:rPr>
        <w:t xml:space="preserve"> </w:t>
      </w:r>
    </w:p>
    <w:p w14:paraId="24F15507" w14:textId="77777777" w:rsidR="006B133B" w:rsidRDefault="006B133B" w:rsidP="009457B5">
      <w:pPr>
        <w:jc w:val="both"/>
        <w:rPr>
          <w:rFonts w:cs="Arial"/>
          <w:lang w:val="en"/>
        </w:rPr>
      </w:pPr>
    </w:p>
    <w:p w14:paraId="52FB3BBD" w14:textId="77777777" w:rsidR="00B92C5B" w:rsidRPr="00B92C5B" w:rsidRDefault="00B92C5B" w:rsidP="00B92C5B">
      <w:pPr>
        <w:jc w:val="both"/>
        <w:rPr>
          <w:rFonts w:cs="Arial"/>
          <w:szCs w:val="24"/>
          <w:lang w:val="en"/>
        </w:rPr>
      </w:pPr>
      <w:r w:rsidRPr="00B92C5B">
        <w:rPr>
          <w:rFonts w:cs="Arial"/>
          <w:szCs w:val="24"/>
          <w:lang w:val="en"/>
        </w:rPr>
        <w:t>The Council calls on Congress to implement a plan to restructure DHS to bring more accountability to this sprawling agency, to ensure that the Department’s essential national security and public safety functions, including cyber security and emergency management, can be separated from immigration enforcement, to abolish ICE, and to completely rebuild immigration enforcement agencies from the ground up to stop the culture of lawlessness and ensure guardrails and accountability.</w:t>
      </w:r>
    </w:p>
    <w:p w14:paraId="5D81C65F" w14:textId="77777777" w:rsidR="00B43699" w:rsidRDefault="00B43699" w:rsidP="00407787">
      <w:pPr>
        <w:jc w:val="both"/>
        <w:rPr>
          <w:rFonts w:cs="Arial"/>
          <w:szCs w:val="24"/>
          <w:lang w:val="en"/>
        </w:rPr>
      </w:pPr>
    </w:p>
    <w:p w14:paraId="45C87282" w14:textId="1DD79B82" w:rsidR="00B43699" w:rsidRDefault="00B43699" w:rsidP="00407787">
      <w:pPr>
        <w:jc w:val="both"/>
        <w:rPr>
          <w:rFonts w:cs="Arial"/>
          <w:lang w:val="en"/>
        </w:rPr>
      </w:pPr>
      <w:r>
        <w:rPr>
          <w:rFonts w:cs="Arial"/>
          <w:lang w:val="en"/>
        </w:rPr>
        <w:t>The item calls on DHS Secretary Kristi Noem to resign, and failing that, for Congress to initiate immediate impeachment proceedings; calls for the immediate firing of US Customs &amp; Border Control Commander-At-Large Gregory Bovino; and calls for the immediate firing of Homeland Security Advisor Stephen Miller.</w:t>
      </w:r>
    </w:p>
    <w:p w14:paraId="31E7C9A2" w14:textId="77777777" w:rsidR="00B43699" w:rsidRDefault="00B43699" w:rsidP="00407787">
      <w:pPr>
        <w:jc w:val="both"/>
        <w:rPr>
          <w:rFonts w:cs="Arial"/>
          <w:lang w:val="en"/>
        </w:rPr>
      </w:pPr>
    </w:p>
    <w:p w14:paraId="703A2FA9" w14:textId="1487548F" w:rsidR="00B43699" w:rsidRDefault="00B43699" w:rsidP="00B43699">
      <w:pPr>
        <w:rPr>
          <w:rFonts w:cs="Arial"/>
          <w:lang w:val="en"/>
        </w:rPr>
      </w:pPr>
      <w:r>
        <w:rPr>
          <w:rFonts w:cs="Arial"/>
          <w:lang w:val="en"/>
        </w:rPr>
        <w:t xml:space="preserve">The Council calls on the officers responsible for the deaths of Renee Good, Alex Pretti, </w:t>
      </w:r>
      <w:r w:rsidR="00F17B0A">
        <w:rPr>
          <w:rFonts w:cs="Arial"/>
          <w:lang w:val="en"/>
        </w:rPr>
        <w:t xml:space="preserve">Keith Porter, Jr., </w:t>
      </w:r>
      <w:r>
        <w:rPr>
          <w:rFonts w:cs="Arial"/>
          <w:lang w:val="en"/>
        </w:rPr>
        <w:t xml:space="preserve">and Silverio Villegas </w:t>
      </w:r>
      <w:r w:rsidRPr="00FB2F81">
        <w:rPr>
          <w:rFonts w:cs="Arial"/>
          <w:lang w:val="en"/>
        </w:rPr>
        <w:t>González</w:t>
      </w:r>
      <w:r>
        <w:rPr>
          <w:rFonts w:cs="Arial"/>
          <w:lang w:val="en"/>
        </w:rPr>
        <w:t>, as well as the kidnappings of at least 9 children, to be held fully responsible for their actions by the judicial system in Minnesota, California, and Illinois and by the U.S. Department of Justice.</w:t>
      </w:r>
    </w:p>
    <w:p w14:paraId="0044527E" w14:textId="77777777" w:rsidR="00B43699" w:rsidRPr="00407787" w:rsidRDefault="00B43699" w:rsidP="00407787">
      <w:pPr>
        <w:jc w:val="both"/>
        <w:rPr>
          <w:rFonts w:cs="Arial"/>
          <w:lang w:val="en"/>
        </w:rPr>
      </w:pPr>
    </w:p>
    <w:p w14:paraId="02F67963" w14:textId="77777777" w:rsidR="00407787" w:rsidRDefault="00407787" w:rsidP="00ED1F8A">
      <w:pPr>
        <w:pStyle w:val="Heading"/>
      </w:pPr>
    </w:p>
    <w:p w14:paraId="1B3C62D8" w14:textId="6CEE09AF" w:rsidR="00ED1F8A" w:rsidRDefault="004242E3" w:rsidP="00ED1F8A">
      <w:pPr>
        <w:pStyle w:val="Heading"/>
      </w:pPr>
      <w:r w:rsidRPr="004242E3">
        <w:t>ENVIRONMENTAL SUSTAINABILITY AND CLIMATE IMPACTS</w:t>
      </w:r>
    </w:p>
    <w:p w14:paraId="76A8BE4D" w14:textId="29A8707D" w:rsidR="00ED1F8A" w:rsidRDefault="003A78B5" w:rsidP="00ED1F8A">
      <w:pPr>
        <w:pStyle w:val="BodyText"/>
      </w:pPr>
      <w:r>
        <w:t xml:space="preserve">No </w:t>
      </w:r>
      <w:r w:rsidR="00B20F9B">
        <w:t xml:space="preserve">environmental </w:t>
      </w:r>
      <w:r>
        <w:t xml:space="preserve">impacts from this specific </w:t>
      </w:r>
      <w:r w:rsidR="004E2D7B">
        <w:t xml:space="preserve">resolution. </w:t>
      </w:r>
    </w:p>
    <w:p w14:paraId="429974E7" w14:textId="77777777" w:rsidR="000653F7" w:rsidRDefault="00304263">
      <w:pPr>
        <w:pStyle w:val="Heading"/>
      </w:pPr>
      <w:r>
        <w:t>CONTACT PERSON</w:t>
      </w:r>
    </w:p>
    <w:p w14:paraId="14268F2C" w14:textId="77777777" w:rsidR="000653F7" w:rsidRDefault="00304263" w:rsidP="00DB28A1">
      <w:pPr>
        <w:pStyle w:val="Salutation"/>
      </w:pPr>
      <w:r>
        <w:t xml:space="preserve">Councilmember </w:t>
      </w:r>
      <w:r w:rsidR="000A0669">
        <w:t>Brent Blackaby</w:t>
      </w:r>
      <w:r>
        <w:tab/>
        <w:t xml:space="preserve">Council District </w:t>
      </w:r>
      <w:r w:rsidR="000A0669">
        <w:t>6</w:t>
      </w:r>
      <w:r>
        <w:tab/>
        <w:t>510-981-</w:t>
      </w:r>
      <w:r w:rsidR="000A0669">
        <w:t>7160</w:t>
      </w:r>
    </w:p>
    <w:p w14:paraId="264F48E1" w14:textId="77777777" w:rsidR="000653F7" w:rsidRDefault="000653F7"/>
    <w:p w14:paraId="4AAB9490" w14:textId="079991CC" w:rsidR="000653F7" w:rsidRDefault="00304263">
      <w:pPr>
        <w:spacing w:before="480"/>
      </w:pPr>
      <w:r>
        <w:t xml:space="preserve">Attachments: </w:t>
      </w:r>
    </w:p>
    <w:p w14:paraId="336F3453" w14:textId="77777777" w:rsidR="000653F7" w:rsidRDefault="00304263">
      <w:r>
        <w:t>1: Resolution</w:t>
      </w:r>
    </w:p>
    <w:p w14:paraId="553C7B44" w14:textId="77777777" w:rsidR="00447E62" w:rsidRDefault="00447E62"/>
    <w:p w14:paraId="1EA74F37" w14:textId="77777777" w:rsidR="00447E62" w:rsidRDefault="00447E62"/>
    <w:p w14:paraId="1396B4B8" w14:textId="77777777" w:rsidR="000653F7" w:rsidRDefault="000653F7">
      <w:pPr>
        <w:sectPr w:rsidR="000653F7" w:rsidSect="006E4226">
          <w:headerReference w:type="default" r:id="rId11"/>
          <w:footerReference w:type="default" r:id="rId12"/>
          <w:headerReference w:type="first" r:id="rId13"/>
          <w:footerReference w:type="first" r:id="rId14"/>
          <w:pgSz w:w="12240" w:h="15840" w:code="1"/>
          <w:pgMar w:top="1440" w:right="1440" w:bottom="1440" w:left="1440" w:header="720" w:footer="360" w:gutter="0"/>
          <w:cols w:space="720"/>
          <w:titlePg/>
          <w:docGrid w:linePitch="326"/>
        </w:sectPr>
      </w:pPr>
    </w:p>
    <w:p w14:paraId="179FB21D" w14:textId="77777777" w:rsidR="000653F7" w:rsidRDefault="00304263">
      <w:pPr>
        <w:tabs>
          <w:tab w:val="center" w:pos="4680"/>
        </w:tabs>
        <w:jc w:val="center"/>
        <w:rPr>
          <w:rFonts w:ascii="Times" w:hAnsi="Times"/>
        </w:rPr>
      </w:pPr>
      <w:r>
        <w:rPr>
          <w:rFonts w:cs="Arial"/>
        </w:rPr>
        <w:lastRenderedPageBreak/>
        <w:t xml:space="preserve">RESOLUTION NO. </w:t>
      </w:r>
      <w:r w:rsidR="004B6A84">
        <w:fldChar w:fldCharType="begin">
          <w:ffData>
            <w:name w:val="Text1"/>
            <w:enabled/>
            <w:calcOnExit w:val="0"/>
            <w:statusText w:type="text" w:val="Reso No. Here  "/>
            <w:textInput>
              <w:default w:val="##,###"/>
              <w:maxLength w:val="6"/>
              <w:format w:val="UPPERCASE"/>
            </w:textInput>
          </w:ffData>
        </w:fldChar>
      </w:r>
      <w:r>
        <w:instrText xml:space="preserve"> FORMTEXT </w:instrText>
      </w:r>
      <w:r w:rsidR="004B6A84">
        <w:fldChar w:fldCharType="separate"/>
      </w:r>
      <w:r>
        <w:rPr>
          <w:noProof/>
        </w:rPr>
        <w:t>##,###</w:t>
      </w:r>
      <w:r w:rsidR="004B6A84">
        <w:fldChar w:fldCharType="end"/>
      </w:r>
      <w:r>
        <w:rPr>
          <w:rFonts w:cs="Arial"/>
        </w:rPr>
        <w:noBreakHyphen/>
        <w:t>N.S.</w:t>
      </w:r>
    </w:p>
    <w:p w14:paraId="6480D002" w14:textId="77777777" w:rsidR="000653F7" w:rsidRPr="008A27EF" w:rsidRDefault="000653F7">
      <w:pPr>
        <w:tabs>
          <w:tab w:val="center" w:pos="4680"/>
        </w:tabs>
        <w:jc w:val="center"/>
        <w:rPr>
          <w:rFonts w:cs="Arial"/>
          <w:caps/>
        </w:rPr>
      </w:pPr>
    </w:p>
    <w:p w14:paraId="3CB8D5E3" w14:textId="0F093860" w:rsidR="000653F7" w:rsidRPr="008A27EF" w:rsidRDefault="00147E84">
      <w:pPr>
        <w:jc w:val="center"/>
        <w:rPr>
          <w:rFonts w:cs="Arial"/>
          <w:iCs/>
        </w:rPr>
      </w:pPr>
      <w:r>
        <w:rPr>
          <w:rFonts w:cs="Arial"/>
        </w:rPr>
        <w:t xml:space="preserve">DEMANDING AN END TO ICE AND CBP SURGES IN MINNEAPOLIS AND ACROSS THE COUNTRY, IMMEDIATE DHS LEADERSHIP CHANGES, AND NECESSARY </w:t>
      </w:r>
      <w:r w:rsidR="00A219A6">
        <w:rPr>
          <w:rFonts w:cs="Arial"/>
        </w:rPr>
        <w:t xml:space="preserve">GUARDRAILS FOR ANY </w:t>
      </w:r>
      <w:r>
        <w:rPr>
          <w:rFonts w:cs="Arial"/>
        </w:rPr>
        <w:t xml:space="preserve">FUTURE </w:t>
      </w:r>
      <w:r w:rsidR="00A219A6">
        <w:rPr>
          <w:rFonts w:cs="Arial"/>
        </w:rPr>
        <w:t xml:space="preserve">FUNDING </w:t>
      </w:r>
      <w:r w:rsidR="002C0B41">
        <w:rPr>
          <w:rFonts w:cs="Arial"/>
        </w:rPr>
        <w:t>BILL FOR DHS</w:t>
      </w:r>
      <w:r w:rsidR="009C571A">
        <w:rPr>
          <w:rFonts w:cs="Arial"/>
        </w:rPr>
        <w:t xml:space="preserve"> </w:t>
      </w:r>
    </w:p>
    <w:p w14:paraId="12FDC2F5" w14:textId="77777777" w:rsidR="00576673" w:rsidRDefault="00576673">
      <w:pPr>
        <w:jc w:val="both"/>
        <w:rPr>
          <w:rFonts w:cs="Arial"/>
          <w:iCs/>
        </w:rPr>
      </w:pPr>
    </w:p>
    <w:p w14:paraId="66354FD6" w14:textId="77777777" w:rsidR="00FB2F81" w:rsidRDefault="00FB2F81" w:rsidP="00FB2F81">
      <w:pPr>
        <w:jc w:val="both"/>
        <w:rPr>
          <w:rFonts w:cs="Arial"/>
          <w:lang w:val="en"/>
        </w:rPr>
      </w:pPr>
      <w:r w:rsidRPr="00FB2F81">
        <w:rPr>
          <w:rFonts w:cs="Arial"/>
          <w:lang w:val="en"/>
        </w:rPr>
        <w:t xml:space="preserve">            </w:t>
      </w:r>
    </w:p>
    <w:p w14:paraId="2686B8DE" w14:textId="3098D2C6" w:rsidR="00FB2F81" w:rsidRPr="00FB2F81" w:rsidRDefault="00FB2F81" w:rsidP="00E12E95">
      <w:pPr>
        <w:rPr>
          <w:rFonts w:cs="Arial"/>
          <w:lang w:val="en"/>
        </w:rPr>
      </w:pPr>
      <w:r w:rsidRPr="00FB2F81">
        <w:rPr>
          <w:rFonts w:cs="Arial"/>
          <w:lang w:val="en"/>
        </w:rPr>
        <w:t>WHEREAS, the Trump Administration's assault on communities in the name of immigration enforcement is eroding our constitutional rights and endangering residents</w:t>
      </w:r>
      <w:r>
        <w:rPr>
          <w:rFonts w:cs="Arial"/>
          <w:lang w:val="en"/>
        </w:rPr>
        <w:t>;</w:t>
      </w:r>
      <w:r w:rsidRPr="00FB2F81">
        <w:rPr>
          <w:rFonts w:cs="Arial"/>
          <w:lang w:val="en"/>
        </w:rPr>
        <w:t xml:space="preserve"> and</w:t>
      </w:r>
    </w:p>
    <w:p w14:paraId="72FCC340" w14:textId="77777777" w:rsidR="00FB2F81" w:rsidRDefault="00FB2F81" w:rsidP="00E12E95">
      <w:pPr>
        <w:rPr>
          <w:rFonts w:cs="Arial"/>
          <w:lang w:val="en"/>
        </w:rPr>
      </w:pPr>
      <w:r w:rsidRPr="00FB2F81">
        <w:rPr>
          <w:rFonts w:cs="Arial"/>
          <w:lang w:val="en"/>
        </w:rPr>
        <w:t xml:space="preserve">            </w:t>
      </w:r>
    </w:p>
    <w:p w14:paraId="196EE7A8" w14:textId="027054C9" w:rsidR="00FB2F81" w:rsidRDefault="00FB2F81" w:rsidP="00E12E95">
      <w:pPr>
        <w:rPr>
          <w:rFonts w:cs="Arial"/>
          <w:lang w:val="en"/>
        </w:rPr>
      </w:pPr>
      <w:r w:rsidRPr="00FB2F81">
        <w:rPr>
          <w:rFonts w:cs="Arial"/>
          <w:lang w:val="en"/>
        </w:rPr>
        <w:t>WHEREAS, immigration authorities are using increasingly dangerous tactics, such as engaging in unprovoked violence, pointing guns at civilians, and deploying chemical weapons</w:t>
      </w:r>
      <w:r>
        <w:rPr>
          <w:rFonts w:cs="Arial"/>
          <w:lang w:val="en"/>
        </w:rPr>
        <w:t>;</w:t>
      </w:r>
      <w:r w:rsidRPr="00FB2F81">
        <w:rPr>
          <w:rFonts w:cs="Arial"/>
          <w:lang w:val="en"/>
        </w:rPr>
        <w:t xml:space="preserve"> and</w:t>
      </w:r>
    </w:p>
    <w:p w14:paraId="5AFE8191" w14:textId="77777777" w:rsidR="00FB2F81" w:rsidRPr="00FB2F81" w:rsidRDefault="00FB2F81" w:rsidP="00E12E95">
      <w:pPr>
        <w:rPr>
          <w:rFonts w:cs="Arial"/>
          <w:lang w:val="en"/>
        </w:rPr>
      </w:pPr>
    </w:p>
    <w:p w14:paraId="3F9D3646" w14:textId="084D02DB" w:rsidR="00FB2F81" w:rsidRPr="00FB2F81" w:rsidRDefault="00FB2F81" w:rsidP="00E12E95">
      <w:pPr>
        <w:rPr>
          <w:rFonts w:cs="Arial"/>
          <w:lang w:val="en"/>
        </w:rPr>
      </w:pPr>
      <w:r w:rsidRPr="00FB2F81">
        <w:rPr>
          <w:rFonts w:cs="Arial"/>
          <w:lang w:val="en"/>
        </w:rPr>
        <w:t xml:space="preserve">WHEREAS, in multiple cities, agents from ICE </w:t>
      </w:r>
      <w:r w:rsidR="004B2582">
        <w:rPr>
          <w:rFonts w:cs="Arial"/>
          <w:lang w:val="en"/>
        </w:rPr>
        <w:t xml:space="preserve">(Immigration and Customs Enforcement) </w:t>
      </w:r>
      <w:r w:rsidRPr="00FB2F81">
        <w:rPr>
          <w:rFonts w:cs="Arial"/>
          <w:lang w:val="en"/>
        </w:rPr>
        <w:t xml:space="preserve">and CBP </w:t>
      </w:r>
      <w:r w:rsidR="004B2582">
        <w:rPr>
          <w:rFonts w:cs="Arial"/>
          <w:lang w:val="en"/>
        </w:rPr>
        <w:t xml:space="preserve">(Customs and Border Protection) </w:t>
      </w:r>
      <w:r w:rsidRPr="00FB2F81">
        <w:rPr>
          <w:rFonts w:cs="Arial"/>
          <w:lang w:val="en"/>
        </w:rPr>
        <w:t>have violently arrested civilians, including U.S. citizens, and deployed chemical weapons without warning in residential areas, harming school children and even local law enforcement</w:t>
      </w:r>
      <w:r>
        <w:rPr>
          <w:rFonts w:cs="Arial"/>
          <w:lang w:val="en"/>
        </w:rPr>
        <w:t>;</w:t>
      </w:r>
      <w:r w:rsidRPr="00FB2F81">
        <w:rPr>
          <w:rFonts w:cs="Arial"/>
          <w:lang w:val="en"/>
        </w:rPr>
        <w:t xml:space="preserve"> and</w:t>
      </w:r>
    </w:p>
    <w:p w14:paraId="36BDAA42" w14:textId="77777777" w:rsidR="00FB2F81" w:rsidRDefault="00FB2F81" w:rsidP="00E12E95">
      <w:pPr>
        <w:rPr>
          <w:rFonts w:cs="Arial"/>
          <w:lang w:val="en"/>
        </w:rPr>
      </w:pPr>
      <w:r w:rsidRPr="00FB2F81">
        <w:rPr>
          <w:rFonts w:cs="Arial"/>
          <w:lang w:val="en"/>
        </w:rPr>
        <w:t xml:space="preserve">            </w:t>
      </w:r>
    </w:p>
    <w:p w14:paraId="47BB77AB" w14:textId="6DC49C89" w:rsidR="00FB2F81" w:rsidRDefault="00FB2F81" w:rsidP="00E12E95">
      <w:pPr>
        <w:rPr>
          <w:rFonts w:cs="Arial"/>
          <w:lang w:val="en"/>
        </w:rPr>
      </w:pPr>
      <w:r w:rsidRPr="00FB2F81">
        <w:rPr>
          <w:rFonts w:cs="Arial"/>
          <w:lang w:val="en"/>
        </w:rPr>
        <w:t xml:space="preserve">WHEREAS, from September 2025 through January 2026, immigration agents have shot at least </w:t>
      </w:r>
      <w:r w:rsidR="00D24296">
        <w:rPr>
          <w:rFonts w:cs="Arial"/>
          <w:lang w:val="en"/>
        </w:rPr>
        <w:t>ten</w:t>
      </w:r>
      <w:r w:rsidRPr="00FB2F81">
        <w:rPr>
          <w:rFonts w:cs="Arial"/>
          <w:lang w:val="en"/>
        </w:rPr>
        <w:t xml:space="preserve"> individuals, including </w:t>
      </w:r>
      <w:r w:rsidR="00782EEB">
        <w:rPr>
          <w:rFonts w:cs="Arial"/>
          <w:lang w:val="en"/>
        </w:rPr>
        <w:t>four</w:t>
      </w:r>
      <w:r w:rsidRPr="00FB2F81">
        <w:rPr>
          <w:rFonts w:cs="Arial"/>
          <w:lang w:val="en"/>
        </w:rPr>
        <w:t xml:space="preserve"> who died as a result</w:t>
      </w:r>
      <w:r w:rsidR="00D24296">
        <w:rPr>
          <w:rFonts w:cs="Arial"/>
          <w:lang w:val="en"/>
        </w:rPr>
        <w:t>:</w:t>
      </w:r>
      <w:r w:rsidRPr="00FB2F81">
        <w:rPr>
          <w:rFonts w:cs="Arial"/>
          <w:lang w:val="en"/>
        </w:rPr>
        <w:t xml:space="preserve"> Renee Good, a mother of three in Minneapolis</w:t>
      </w:r>
      <w:r w:rsidR="00D24296">
        <w:rPr>
          <w:rFonts w:cs="Arial"/>
          <w:lang w:val="en"/>
        </w:rPr>
        <w:t xml:space="preserve">; Alex Pretti, a VA ICU nurse in Minneapolis; </w:t>
      </w:r>
      <w:r w:rsidR="005359D2">
        <w:rPr>
          <w:rFonts w:cs="Arial"/>
          <w:lang w:val="en"/>
        </w:rPr>
        <w:t xml:space="preserve">Keith Porter, Jr., a </w:t>
      </w:r>
      <w:r w:rsidR="00782EEB">
        <w:rPr>
          <w:rFonts w:cs="Arial"/>
          <w:lang w:val="en"/>
        </w:rPr>
        <w:t>fa</w:t>
      </w:r>
      <w:r w:rsidR="005359D2">
        <w:rPr>
          <w:rFonts w:cs="Arial"/>
          <w:lang w:val="en"/>
        </w:rPr>
        <w:t xml:space="preserve">ther of two in Los Angeles; </w:t>
      </w:r>
      <w:r w:rsidRPr="00FB2F81">
        <w:rPr>
          <w:rFonts w:cs="Arial"/>
          <w:lang w:val="en"/>
        </w:rPr>
        <w:t>and Silverio Villegas González, a father of two, in Chicago</w:t>
      </w:r>
      <w:r>
        <w:rPr>
          <w:rFonts w:cs="Arial"/>
          <w:lang w:val="en"/>
        </w:rPr>
        <w:t>;</w:t>
      </w:r>
      <w:r w:rsidRPr="00FB2F81">
        <w:rPr>
          <w:rFonts w:cs="Arial"/>
          <w:lang w:val="en"/>
        </w:rPr>
        <w:t xml:space="preserve"> and</w:t>
      </w:r>
    </w:p>
    <w:p w14:paraId="26A19FE2" w14:textId="77777777" w:rsidR="009D712A" w:rsidRDefault="009D712A" w:rsidP="00E12E95">
      <w:pPr>
        <w:rPr>
          <w:rFonts w:cs="Arial"/>
          <w:lang w:val="en"/>
        </w:rPr>
      </w:pPr>
    </w:p>
    <w:p w14:paraId="4355B206" w14:textId="029973FB" w:rsidR="009D712A" w:rsidRPr="00FB2F81" w:rsidRDefault="009D712A" w:rsidP="00E12E95">
      <w:pPr>
        <w:rPr>
          <w:rFonts w:cs="Arial"/>
          <w:lang w:val="en"/>
        </w:rPr>
      </w:pPr>
      <w:r>
        <w:rPr>
          <w:rFonts w:cs="Arial"/>
          <w:lang w:val="en"/>
        </w:rPr>
        <w:t xml:space="preserve">WHEREAS, </w:t>
      </w:r>
      <w:r w:rsidR="003738D0">
        <w:rPr>
          <w:rFonts w:cs="Arial"/>
          <w:lang w:val="en"/>
        </w:rPr>
        <w:t>ICE and immigration agents have detained at least nine children in Minnesota this month, including at least one toddler</w:t>
      </w:r>
      <w:r w:rsidR="00FD7602">
        <w:rPr>
          <w:rFonts w:cs="Arial"/>
          <w:lang w:val="en"/>
        </w:rPr>
        <w:t>, a cru</w:t>
      </w:r>
      <w:r w:rsidR="00E7322B">
        <w:rPr>
          <w:rFonts w:cs="Arial"/>
          <w:lang w:val="en"/>
        </w:rPr>
        <w:t>el and inhumane misuse of force; and</w:t>
      </w:r>
    </w:p>
    <w:p w14:paraId="33B7A5A1" w14:textId="77777777" w:rsidR="00FB2F81" w:rsidRDefault="00FB2F81" w:rsidP="00E12E95">
      <w:pPr>
        <w:rPr>
          <w:rFonts w:cs="Arial"/>
          <w:lang w:val="en"/>
        </w:rPr>
      </w:pPr>
      <w:r w:rsidRPr="00FB2F81">
        <w:rPr>
          <w:rFonts w:cs="Arial"/>
          <w:lang w:val="en"/>
        </w:rPr>
        <w:t xml:space="preserve">            </w:t>
      </w:r>
    </w:p>
    <w:p w14:paraId="7DEAABE4" w14:textId="3D91FF1D" w:rsidR="00FB2F81" w:rsidRPr="00FB2F81" w:rsidRDefault="00FB2F81" w:rsidP="00E12E95">
      <w:pPr>
        <w:rPr>
          <w:rFonts w:cs="Arial"/>
          <w:lang w:val="en"/>
        </w:rPr>
      </w:pPr>
      <w:r w:rsidRPr="00FB2F81">
        <w:rPr>
          <w:rFonts w:cs="Arial"/>
          <w:lang w:val="en"/>
        </w:rPr>
        <w:t>WHEREAS, conditions in immigration detention facilities are rapidly deteriorating with facilities dangerously overcrowded and detained individuals and advocates reporting medical neglect, substandard food, inadequate access to clean water, and overuse of solitary confinement</w:t>
      </w:r>
      <w:r>
        <w:rPr>
          <w:rFonts w:cs="Arial"/>
          <w:lang w:val="en"/>
        </w:rPr>
        <w:t>;</w:t>
      </w:r>
      <w:r w:rsidRPr="00FB2F81">
        <w:rPr>
          <w:rFonts w:cs="Arial"/>
          <w:lang w:val="en"/>
        </w:rPr>
        <w:t xml:space="preserve"> and</w:t>
      </w:r>
    </w:p>
    <w:p w14:paraId="5EDE7EBA" w14:textId="77777777" w:rsidR="00FB2F81" w:rsidRDefault="00FB2F81" w:rsidP="00E12E95">
      <w:pPr>
        <w:rPr>
          <w:rFonts w:cs="Arial"/>
          <w:lang w:val="en"/>
        </w:rPr>
      </w:pPr>
      <w:r w:rsidRPr="00FB2F81">
        <w:rPr>
          <w:rFonts w:cs="Arial"/>
          <w:lang w:val="en"/>
        </w:rPr>
        <w:t xml:space="preserve">            </w:t>
      </w:r>
    </w:p>
    <w:p w14:paraId="2ED142B0" w14:textId="2E8558BE" w:rsidR="00FB2F81" w:rsidRPr="00FB2F81" w:rsidRDefault="00FB2F81" w:rsidP="00E12E95">
      <w:pPr>
        <w:rPr>
          <w:rFonts w:cs="Arial"/>
          <w:lang w:val="en"/>
        </w:rPr>
      </w:pPr>
      <w:r w:rsidRPr="00FB2F81">
        <w:rPr>
          <w:rFonts w:cs="Arial"/>
          <w:lang w:val="en"/>
        </w:rPr>
        <w:t>WHEREAS, about ninety percent of people being detained are in for-profit facilities, which have a long record of cutting corners on essential services to reap profits</w:t>
      </w:r>
      <w:r>
        <w:rPr>
          <w:rFonts w:cs="Arial"/>
          <w:lang w:val="en"/>
        </w:rPr>
        <w:t>;</w:t>
      </w:r>
      <w:r w:rsidRPr="00FB2F81">
        <w:rPr>
          <w:rFonts w:cs="Arial"/>
          <w:lang w:val="en"/>
        </w:rPr>
        <w:t xml:space="preserve"> and</w:t>
      </w:r>
    </w:p>
    <w:p w14:paraId="3988AEAB" w14:textId="77777777" w:rsidR="00FB2F81" w:rsidRDefault="00FB2F81" w:rsidP="00E12E95">
      <w:pPr>
        <w:rPr>
          <w:rFonts w:cs="Arial"/>
          <w:lang w:val="en"/>
        </w:rPr>
      </w:pPr>
      <w:r w:rsidRPr="00FB2F81">
        <w:rPr>
          <w:rFonts w:cs="Arial"/>
          <w:lang w:val="en"/>
        </w:rPr>
        <w:t xml:space="preserve">            </w:t>
      </w:r>
    </w:p>
    <w:p w14:paraId="2CF83354" w14:textId="6FB06EFD" w:rsidR="00FB2F81" w:rsidRPr="00FB2F81" w:rsidRDefault="00FB2F81" w:rsidP="00E12E95">
      <w:pPr>
        <w:rPr>
          <w:rFonts w:cs="Arial"/>
          <w:lang w:val="en"/>
        </w:rPr>
      </w:pPr>
      <w:r w:rsidRPr="00FB2F81">
        <w:rPr>
          <w:rFonts w:cs="Arial"/>
          <w:lang w:val="en"/>
        </w:rPr>
        <w:t>WHEREAS, since President Trump took office on January 20, 2025, an unprecedented thirty-seven people have died in the custody of U.S. Immigration and Customs Enforcement, which is also known as ICE, including several deaths that may have been preventable</w:t>
      </w:r>
      <w:r w:rsidR="008910E7">
        <w:rPr>
          <w:rFonts w:cs="Arial"/>
          <w:lang w:val="en"/>
        </w:rPr>
        <w:t>; and</w:t>
      </w:r>
    </w:p>
    <w:p w14:paraId="4CD953A1" w14:textId="77777777" w:rsidR="008910E7" w:rsidRDefault="00FB2F81" w:rsidP="00E12E95">
      <w:pPr>
        <w:rPr>
          <w:rFonts w:cs="Arial"/>
          <w:lang w:val="en"/>
        </w:rPr>
      </w:pPr>
      <w:r w:rsidRPr="00FB2F81">
        <w:rPr>
          <w:rFonts w:cs="Arial"/>
          <w:lang w:val="en"/>
        </w:rPr>
        <w:t xml:space="preserve">            </w:t>
      </w:r>
    </w:p>
    <w:p w14:paraId="5F959BBF" w14:textId="5DE365FD" w:rsidR="00147E84" w:rsidRPr="00FB2F81" w:rsidRDefault="00FB2F81" w:rsidP="00E12E95">
      <w:pPr>
        <w:rPr>
          <w:rFonts w:cs="Arial"/>
          <w:lang w:val="en"/>
        </w:rPr>
      </w:pPr>
      <w:r w:rsidRPr="00FB2F81">
        <w:rPr>
          <w:rFonts w:cs="Arial"/>
          <w:lang w:val="en"/>
        </w:rPr>
        <w:lastRenderedPageBreak/>
        <w:t>WHEREAS, the immigration system is a civil system not a criminal system and immigration detention is intended to be a non-punitive system, as stated on ICE’s own websit</w:t>
      </w:r>
      <w:r w:rsidR="00147E84">
        <w:rPr>
          <w:rFonts w:cs="Arial"/>
          <w:lang w:val="en"/>
        </w:rPr>
        <w:t>e.</w:t>
      </w:r>
    </w:p>
    <w:p w14:paraId="5A1E49ED" w14:textId="77777777" w:rsidR="000653F7" w:rsidRPr="008A27EF" w:rsidRDefault="000653F7" w:rsidP="00E12E95">
      <w:pPr>
        <w:rPr>
          <w:rFonts w:cs="Arial"/>
        </w:rPr>
      </w:pPr>
    </w:p>
    <w:p w14:paraId="5706EA81" w14:textId="43DB9974" w:rsidR="000653F7" w:rsidRDefault="00304263" w:rsidP="00E12E95">
      <w:pPr>
        <w:rPr>
          <w:rFonts w:cs="Arial"/>
        </w:rPr>
      </w:pPr>
      <w:r w:rsidRPr="008A27EF">
        <w:rPr>
          <w:rFonts w:cs="Arial"/>
        </w:rPr>
        <w:t>NOW THEREFORE, BE IT RESOLVED by the Council of the City of Berkeley that</w:t>
      </w:r>
      <w:r w:rsidR="00412496">
        <w:rPr>
          <w:rFonts w:cs="Arial"/>
        </w:rPr>
        <w:t>:</w:t>
      </w:r>
      <w:r w:rsidR="00802955">
        <w:rPr>
          <w:rFonts w:cs="Arial"/>
        </w:rPr>
        <w:br/>
      </w:r>
    </w:p>
    <w:p w14:paraId="26B6750C" w14:textId="7CF46D2B" w:rsidR="00D24296" w:rsidRDefault="007A3C19" w:rsidP="00E12E95">
      <w:pPr>
        <w:rPr>
          <w:rFonts w:cs="Arial"/>
          <w:lang w:val="en"/>
        </w:rPr>
      </w:pPr>
      <w:r>
        <w:rPr>
          <w:rFonts w:cs="Arial"/>
        </w:rPr>
        <w:t>A</w:t>
      </w:r>
      <w:r w:rsidR="005C02A2" w:rsidRPr="005C02A2">
        <w:rPr>
          <w:rFonts w:cs="Arial"/>
          <w:lang w:val="en"/>
        </w:rPr>
        <w:t xml:space="preserve">.  </w:t>
      </w:r>
      <w:r w:rsidR="00D24296">
        <w:rPr>
          <w:rFonts w:cs="Arial"/>
          <w:lang w:val="en"/>
        </w:rPr>
        <w:t>The Council stands with Minnesota Governor Tim Walz, Lt. Governor Peggy Flanagan, Attorney General Keith Ellison, Minneapolis Mayor Jacob Frey, St. Paul Mayor Kaohly Her, and all the people of Minnesota who are peacefully protesting the lawless surge of ICE and CBP agents in their state</w:t>
      </w:r>
      <w:r w:rsidR="00147E84">
        <w:rPr>
          <w:rFonts w:cs="Arial"/>
          <w:lang w:val="en"/>
        </w:rPr>
        <w:t>, which is</w:t>
      </w:r>
      <w:r w:rsidR="00D24296">
        <w:rPr>
          <w:rFonts w:cs="Arial"/>
          <w:lang w:val="en"/>
        </w:rPr>
        <w:t xml:space="preserve"> undermining public safety, harming and killing local residents, and taking an immense economic and psychological toll on </w:t>
      </w:r>
      <w:r w:rsidR="00147E84">
        <w:rPr>
          <w:rFonts w:cs="Arial"/>
          <w:lang w:val="en"/>
        </w:rPr>
        <w:t>residents</w:t>
      </w:r>
      <w:r w:rsidR="00D24296">
        <w:rPr>
          <w:rFonts w:cs="Arial"/>
          <w:lang w:val="en"/>
        </w:rPr>
        <w:t xml:space="preserve">. </w:t>
      </w:r>
      <w:r w:rsidR="00D24296">
        <w:rPr>
          <w:rFonts w:cs="Arial"/>
          <w:lang w:val="en"/>
        </w:rPr>
        <w:br/>
      </w:r>
    </w:p>
    <w:p w14:paraId="1906F1A6" w14:textId="2753DF4F" w:rsidR="00311254" w:rsidRDefault="00D24296" w:rsidP="00E12E95">
      <w:pPr>
        <w:rPr>
          <w:rFonts w:cs="Arial"/>
          <w:lang w:val="en"/>
        </w:rPr>
      </w:pPr>
      <w:r>
        <w:rPr>
          <w:rFonts w:cs="Arial"/>
          <w:lang w:val="en"/>
        </w:rPr>
        <w:t xml:space="preserve">B. </w:t>
      </w:r>
      <w:r w:rsidR="005C02A2" w:rsidRPr="005C02A2">
        <w:rPr>
          <w:rFonts w:cs="Arial"/>
          <w:lang w:val="en"/>
        </w:rPr>
        <w:t xml:space="preserve">The </w:t>
      </w:r>
      <w:r w:rsidR="003307A1">
        <w:rPr>
          <w:rFonts w:cs="Arial"/>
          <w:lang w:val="en"/>
        </w:rPr>
        <w:t>C</w:t>
      </w:r>
      <w:r w:rsidR="005C02A2" w:rsidRPr="005C02A2">
        <w:rPr>
          <w:rFonts w:cs="Arial"/>
          <w:lang w:val="en"/>
        </w:rPr>
        <w:t>ouncil calls for an</w:t>
      </w:r>
      <w:r>
        <w:rPr>
          <w:rFonts w:cs="Arial"/>
          <w:lang w:val="en"/>
        </w:rPr>
        <w:t xml:space="preserve"> immediate</w:t>
      </w:r>
      <w:r w:rsidR="005C02A2" w:rsidRPr="005C02A2">
        <w:rPr>
          <w:rFonts w:cs="Arial"/>
          <w:lang w:val="en"/>
        </w:rPr>
        <w:t xml:space="preserve"> end to </w:t>
      </w:r>
      <w:r>
        <w:rPr>
          <w:rFonts w:cs="Arial"/>
          <w:lang w:val="en"/>
        </w:rPr>
        <w:t>ICE and CBP</w:t>
      </w:r>
      <w:r w:rsidR="009A4551">
        <w:rPr>
          <w:rFonts w:cs="Arial"/>
          <w:lang w:val="en"/>
        </w:rPr>
        <w:t>’s</w:t>
      </w:r>
      <w:r>
        <w:rPr>
          <w:rFonts w:cs="Arial"/>
          <w:lang w:val="en"/>
        </w:rPr>
        <w:t xml:space="preserve"> </w:t>
      </w:r>
      <w:r w:rsidR="00FD7602">
        <w:rPr>
          <w:rFonts w:cs="Arial"/>
          <w:lang w:val="en"/>
        </w:rPr>
        <w:t xml:space="preserve">lawless </w:t>
      </w:r>
      <w:r w:rsidR="00B20D71">
        <w:rPr>
          <w:rFonts w:cs="Arial"/>
          <w:lang w:val="en"/>
        </w:rPr>
        <w:t>Operation Metro Surge</w:t>
      </w:r>
      <w:r>
        <w:rPr>
          <w:rFonts w:cs="Arial"/>
          <w:lang w:val="en"/>
        </w:rPr>
        <w:t xml:space="preserve"> in Minneapolis, and demands that no future ICE or CBP surges be initiated in any city across the count</w:t>
      </w:r>
      <w:r w:rsidR="00147E84">
        <w:rPr>
          <w:rFonts w:cs="Arial"/>
          <w:lang w:val="en"/>
        </w:rPr>
        <w:t>r</w:t>
      </w:r>
      <w:r>
        <w:rPr>
          <w:rFonts w:cs="Arial"/>
          <w:lang w:val="en"/>
        </w:rPr>
        <w:t>y, as these surges are undermining public safety</w:t>
      </w:r>
      <w:r w:rsidR="005C02A2" w:rsidRPr="005C02A2">
        <w:rPr>
          <w:rFonts w:cs="Arial"/>
          <w:lang w:val="en"/>
        </w:rPr>
        <w:t>.</w:t>
      </w:r>
    </w:p>
    <w:p w14:paraId="2A51A274" w14:textId="77777777" w:rsidR="009B4941" w:rsidRDefault="009B4941" w:rsidP="00E12E95">
      <w:pPr>
        <w:rPr>
          <w:rFonts w:cs="Arial"/>
          <w:lang w:val="en"/>
        </w:rPr>
      </w:pPr>
    </w:p>
    <w:p w14:paraId="73E10214" w14:textId="46B92A66" w:rsidR="00D24296" w:rsidRDefault="00D24296" w:rsidP="00E12E95">
      <w:pPr>
        <w:rPr>
          <w:rFonts w:cs="Arial"/>
          <w:lang w:val="en"/>
        </w:rPr>
      </w:pPr>
      <w:r>
        <w:rPr>
          <w:rFonts w:cs="Arial"/>
          <w:lang w:val="en"/>
        </w:rPr>
        <w:t>C</w:t>
      </w:r>
      <w:r w:rsidR="005C02A2" w:rsidRPr="005C02A2">
        <w:rPr>
          <w:rFonts w:cs="Arial"/>
          <w:lang w:val="en"/>
        </w:rPr>
        <w:t xml:space="preserve">. </w:t>
      </w:r>
      <w:r>
        <w:rPr>
          <w:rFonts w:cs="Arial"/>
          <w:lang w:val="en"/>
        </w:rPr>
        <w:t>The Council calls on DHS Secretary Kristi Noem to resign, and failing that, for Congress to initiate immediate impeachment proceedings; calls for the immediate firing of US Customs &amp; Border Control Commander-At-Large Gregory Bovino</w:t>
      </w:r>
      <w:r w:rsidR="00960EBF">
        <w:rPr>
          <w:rFonts w:cs="Arial"/>
          <w:lang w:val="en"/>
        </w:rPr>
        <w:t>; and calls for the immediate firing of</w:t>
      </w:r>
      <w:r w:rsidR="00177540">
        <w:rPr>
          <w:rFonts w:cs="Arial"/>
          <w:lang w:val="en"/>
        </w:rPr>
        <w:t xml:space="preserve"> Homeland Security Advisor Stephen Miller</w:t>
      </w:r>
      <w:r>
        <w:rPr>
          <w:rFonts w:cs="Arial"/>
          <w:lang w:val="en"/>
        </w:rPr>
        <w:t>.</w:t>
      </w:r>
      <w:r w:rsidR="007B5830">
        <w:rPr>
          <w:rFonts w:cs="Arial"/>
          <w:lang w:val="en"/>
        </w:rPr>
        <w:br/>
      </w:r>
    </w:p>
    <w:p w14:paraId="7221517C" w14:textId="13D43935" w:rsidR="007B5830" w:rsidRDefault="007B5830" w:rsidP="00E12E95">
      <w:pPr>
        <w:rPr>
          <w:rFonts w:cs="Arial"/>
          <w:lang w:val="en"/>
        </w:rPr>
      </w:pPr>
      <w:r>
        <w:rPr>
          <w:rFonts w:cs="Arial"/>
          <w:lang w:val="en"/>
        </w:rPr>
        <w:t xml:space="preserve">D. The Council calls on the </w:t>
      </w:r>
      <w:r w:rsidR="006377A3">
        <w:rPr>
          <w:rFonts w:cs="Arial"/>
          <w:lang w:val="en"/>
        </w:rPr>
        <w:t xml:space="preserve">officers responsible for the deaths </w:t>
      </w:r>
      <w:r w:rsidR="009969B4">
        <w:rPr>
          <w:rFonts w:cs="Arial"/>
          <w:lang w:val="en"/>
        </w:rPr>
        <w:t xml:space="preserve">of Renee Good, Alex Pretti, </w:t>
      </w:r>
      <w:r w:rsidR="00FA1369" w:rsidRPr="00FA1369">
        <w:rPr>
          <w:rFonts w:cs="Arial"/>
          <w:lang w:val="en"/>
        </w:rPr>
        <w:t xml:space="preserve">Keith Porter, Jr., </w:t>
      </w:r>
      <w:r w:rsidR="009969B4">
        <w:rPr>
          <w:rFonts w:cs="Arial"/>
          <w:lang w:val="en"/>
        </w:rPr>
        <w:t xml:space="preserve">and Silverio Villegas </w:t>
      </w:r>
      <w:r w:rsidR="009969B4" w:rsidRPr="00FB2F81">
        <w:rPr>
          <w:rFonts w:cs="Arial"/>
          <w:lang w:val="en"/>
        </w:rPr>
        <w:t>González</w:t>
      </w:r>
      <w:r w:rsidR="009969B4">
        <w:rPr>
          <w:rFonts w:cs="Arial"/>
          <w:lang w:val="en"/>
        </w:rPr>
        <w:t>, as well as the kidnappings of at least 9 children, to be held fully responsible for their actions by the judicial system in Minnesota</w:t>
      </w:r>
      <w:r w:rsidR="00782EEB">
        <w:rPr>
          <w:rFonts w:cs="Arial"/>
          <w:lang w:val="en"/>
        </w:rPr>
        <w:t>, California,</w:t>
      </w:r>
      <w:r w:rsidR="009969B4">
        <w:rPr>
          <w:rFonts w:cs="Arial"/>
          <w:lang w:val="en"/>
        </w:rPr>
        <w:t xml:space="preserve"> and Illinois</w:t>
      </w:r>
      <w:r w:rsidR="00474786">
        <w:rPr>
          <w:rFonts w:cs="Arial"/>
          <w:lang w:val="en"/>
        </w:rPr>
        <w:t xml:space="preserve"> and by the U.S. Department of Justice.</w:t>
      </w:r>
    </w:p>
    <w:p w14:paraId="7EC5C317" w14:textId="77777777" w:rsidR="00945BD2" w:rsidRPr="005C02A2" w:rsidRDefault="00945BD2" w:rsidP="00E12E95">
      <w:pPr>
        <w:rPr>
          <w:rFonts w:cs="Arial"/>
          <w:lang w:val="en"/>
        </w:rPr>
      </w:pPr>
    </w:p>
    <w:p w14:paraId="1AFF4974" w14:textId="3CA318C9" w:rsidR="005C02A2" w:rsidRDefault="00474786" w:rsidP="00E12E95">
      <w:pPr>
        <w:rPr>
          <w:rFonts w:cs="Arial"/>
          <w:lang w:val="en"/>
        </w:rPr>
      </w:pPr>
      <w:r>
        <w:rPr>
          <w:rFonts w:cs="Arial"/>
          <w:lang w:val="en"/>
        </w:rPr>
        <w:t>E</w:t>
      </w:r>
      <w:r w:rsidR="005C02A2" w:rsidRPr="005C02A2">
        <w:rPr>
          <w:rFonts w:cs="Arial"/>
          <w:lang w:val="en"/>
        </w:rPr>
        <w:t xml:space="preserve">.  The </w:t>
      </w:r>
      <w:r w:rsidR="003307A1">
        <w:rPr>
          <w:rFonts w:cs="Arial"/>
          <w:lang w:val="en"/>
        </w:rPr>
        <w:t>C</w:t>
      </w:r>
      <w:r w:rsidR="005C02A2" w:rsidRPr="005C02A2">
        <w:rPr>
          <w:rFonts w:cs="Arial"/>
          <w:lang w:val="en"/>
        </w:rPr>
        <w:t>ouncil expresses support for guardrails to be included in any funding bill for DHS that would:</w:t>
      </w:r>
      <w:r w:rsidR="00E12E95">
        <w:rPr>
          <w:rFonts w:cs="Arial"/>
          <w:lang w:val="en"/>
        </w:rPr>
        <w:br/>
      </w:r>
    </w:p>
    <w:p w14:paraId="1438FC1E" w14:textId="7035B31D" w:rsidR="00803BE2" w:rsidRPr="003243A2" w:rsidRDefault="00803BE2" w:rsidP="00E12E95">
      <w:pPr>
        <w:ind w:left="1200"/>
        <w:rPr>
          <w:rFonts w:cs="Arial"/>
          <w:szCs w:val="24"/>
        </w:rPr>
      </w:pPr>
      <w:r w:rsidRPr="003243A2">
        <w:rPr>
          <w:rFonts w:cs="Arial"/>
          <w:szCs w:val="24"/>
        </w:rPr>
        <w:t>1.</w:t>
      </w:r>
      <w:r w:rsidRPr="003243A2">
        <w:rPr>
          <w:rFonts w:cs="Arial"/>
          <w:sz w:val="14"/>
          <w:szCs w:val="14"/>
        </w:rPr>
        <w:t xml:space="preserve">     </w:t>
      </w:r>
      <w:r w:rsidRPr="003243A2">
        <w:rPr>
          <w:rFonts w:cs="Arial"/>
          <w:szCs w:val="24"/>
        </w:rPr>
        <w:t xml:space="preserve">End lawlessness enforcement including by requiring DHS to get a warrant, </w:t>
      </w:r>
      <w:r w:rsidR="00FC0BE7">
        <w:rPr>
          <w:rFonts w:cs="Arial"/>
          <w:szCs w:val="24"/>
        </w:rPr>
        <w:t xml:space="preserve">to </w:t>
      </w:r>
      <w:r w:rsidRPr="003243A2">
        <w:rPr>
          <w:rFonts w:cs="Arial"/>
          <w:szCs w:val="24"/>
        </w:rPr>
        <w:t>stop using masked agents for immigration enforcement actions, and prohibiting enforcement at sensitive locations</w:t>
      </w:r>
      <w:r w:rsidR="00E7150C" w:rsidRPr="003243A2">
        <w:rPr>
          <w:rFonts w:cs="Arial"/>
          <w:szCs w:val="24"/>
        </w:rPr>
        <w:t>.</w:t>
      </w:r>
      <w:r w:rsidR="00E12E95">
        <w:rPr>
          <w:rFonts w:cs="Arial"/>
          <w:szCs w:val="24"/>
        </w:rPr>
        <w:br/>
      </w:r>
    </w:p>
    <w:p w14:paraId="692CC710" w14:textId="67F4279D" w:rsidR="00803BE2" w:rsidRPr="003243A2" w:rsidRDefault="00803BE2" w:rsidP="00E12E95">
      <w:pPr>
        <w:ind w:left="1200"/>
        <w:rPr>
          <w:rFonts w:cs="Arial"/>
          <w:szCs w:val="24"/>
        </w:rPr>
      </w:pPr>
      <w:r w:rsidRPr="003243A2">
        <w:rPr>
          <w:rFonts w:cs="Arial"/>
          <w:szCs w:val="24"/>
        </w:rPr>
        <w:t>2.</w:t>
      </w:r>
      <w:r w:rsidRPr="003243A2">
        <w:rPr>
          <w:rFonts w:cs="Arial"/>
          <w:sz w:val="14"/>
          <w:szCs w:val="14"/>
        </w:rPr>
        <w:t xml:space="preserve">     </w:t>
      </w:r>
      <w:r w:rsidRPr="003243A2">
        <w:rPr>
          <w:rFonts w:cs="Arial"/>
          <w:szCs w:val="24"/>
        </w:rPr>
        <w:t>End detention abuses by ending the use of private, for-profit detention prisons, prohibiting funding for facilities that threaten the health, safety, or due process rights of detained people, and restoring access to bond hearings</w:t>
      </w:r>
      <w:r w:rsidR="00E7150C" w:rsidRPr="003243A2">
        <w:rPr>
          <w:rFonts w:cs="Arial"/>
          <w:szCs w:val="24"/>
        </w:rPr>
        <w:t>.</w:t>
      </w:r>
      <w:r w:rsidR="00E12E95">
        <w:rPr>
          <w:rFonts w:cs="Arial"/>
          <w:szCs w:val="24"/>
        </w:rPr>
        <w:br/>
      </w:r>
    </w:p>
    <w:p w14:paraId="7CAF477C" w14:textId="41485BD2" w:rsidR="00E7150C" w:rsidRPr="003243A2" w:rsidRDefault="00E7150C" w:rsidP="00E12E95">
      <w:pPr>
        <w:ind w:left="1200"/>
        <w:rPr>
          <w:rFonts w:cs="Arial"/>
          <w:szCs w:val="24"/>
        </w:rPr>
      </w:pPr>
      <w:r w:rsidRPr="003243A2">
        <w:rPr>
          <w:rFonts w:cs="Arial"/>
          <w:szCs w:val="24"/>
        </w:rPr>
        <w:t>3.</w:t>
      </w:r>
      <w:r w:rsidRPr="003243A2">
        <w:rPr>
          <w:rFonts w:cs="Arial"/>
          <w:sz w:val="14"/>
          <w:szCs w:val="14"/>
        </w:rPr>
        <w:t xml:space="preserve">     </w:t>
      </w:r>
      <w:r w:rsidRPr="003243A2">
        <w:rPr>
          <w:rFonts w:cs="Arial"/>
          <w:szCs w:val="24"/>
        </w:rPr>
        <w:t>Rein in DHS by ensuring independent investigations into lawlessness and violence perpetrated by immigration agents and meaningful consequences for agents engaging in unprovoked violence and violations of individual’s Constitutional rights.</w:t>
      </w:r>
      <w:r w:rsidR="00E12E95">
        <w:rPr>
          <w:rFonts w:cs="Arial"/>
          <w:szCs w:val="24"/>
        </w:rPr>
        <w:br/>
      </w:r>
    </w:p>
    <w:p w14:paraId="6B03981D" w14:textId="759F2F22" w:rsidR="00D24296" w:rsidRPr="00D24296" w:rsidRDefault="00474786" w:rsidP="00E12E95">
      <w:pPr>
        <w:rPr>
          <w:rFonts w:cs="Arial"/>
          <w:lang w:val="en"/>
        </w:rPr>
      </w:pPr>
      <w:r>
        <w:rPr>
          <w:rFonts w:cs="Arial"/>
          <w:lang w:val="en"/>
        </w:rPr>
        <w:lastRenderedPageBreak/>
        <w:t>F</w:t>
      </w:r>
      <w:r w:rsidR="00D24296">
        <w:rPr>
          <w:rFonts w:cs="Arial"/>
          <w:lang w:val="en"/>
        </w:rPr>
        <w:t xml:space="preserve">. </w:t>
      </w:r>
      <w:r w:rsidR="00D24296" w:rsidRPr="005C02A2">
        <w:rPr>
          <w:rFonts w:cs="Arial"/>
          <w:lang w:val="en"/>
        </w:rPr>
        <w:t xml:space="preserve">The </w:t>
      </w:r>
      <w:r w:rsidR="00D24296">
        <w:rPr>
          <w:rFonts w:cs="Arial"/>
          <w:lang w:val="en"/>
        </w:rPr>
        <w:t>C</w:t>
      </w:r>
      <w:r w:rsidR="00D24296" w:rsidRPr="005C02A2">
        <w:rPr>
          <w:rFonts w:cs="Arial"/>
          <w:lang w:val="en"/>
        </w:rPr>
        <w:t>ouncil calls on the United States Congress not</w:t>
      </w:r>
      <w:r w:rsidR="00147E84">
        <w:rPr>
          <w:rFonts w:cs="Arial"/>
          <w:lang w:val="en"/>
        </w:rPr>
        <w:t xml:space="preserve"> to</w:t>
      </w:r>
      <w:r w:rsidR="00D24296" w:rsidRPr="005C02A2">
        <w:rPr>
          <w:rFonts w:cs="Arial"/>
          <w:lang w:val="en"/>
        </w:rPr>
        <w:t xml:space="preserve"> provide any funding</w:t>
      </w:r>
      <w:r w:rsidR="00E12E95">
        <w:rPr>
          <w:rFonts w:cs="Arial"/>
          <w:lang w:val="en"/>
        </w:rPr>
        <w:t xml:space="preserve"> </w:t>
      </w:r>
      <w:r w:rsidR="00D24296" w:rsidRPr="005C02A2">
        <w:rPr>
          <w:rFonts w:cs="Arial"/>
          <w:lang w:val="en"/>
        </w:rPr>
        <w:t>for the U.S. Department of Homeland Security ("DHS") without</w:t>
      </w:r>
      <w:r w:rsidR="00147E84">
        <w:rPr>
          <w:rFonts w:cs="Arial"/>
          <w:lang w:val="en"/>
        </w:rPr>
        <w:t xml:space="preserve"> these guardrails to rein in the agency and how it operates in local communities, </w:t>
      </w:r>
      <w:r w:rsidR="006B133B">
        <w:rPr>
          <w:rFonts w:cs="Arial"/>
          <w:lang w:val="en"/>
        </w:rPr>
        <w:t>and</w:t>
      </w:r>
      <w:r w:rsidR="00147E84">
        <w:rPr>
          <w:rFonts w:cs="Arial"/>
          <w:lang w:val="en"/>
        </w:rPr>
        <w:t xml:space="preserve"> </w:t>
      </w:r>
      <w:r w:rsidR="006B133B">
        <w:rPr>
          <w:rFonts w:cs="Arial"/>
          <w:lang w:val="en"/>
        </w:rPr>
        <w:t xml:space="preserve">not before </w:t>
      </w:r>
      <w:r w:rsidR="00147E84">
        <w:rPr>
          <w:rFonts w:cs="Arial"/>
          <w:lang w:val="en"/>
        </w:rPr>
        <w:t>Secretary Kristi Noem</w:t>
      </w:r>
      <w:r w:rsidR="00177540">
        <w:rPr>
          <w:rFonts w:cs="Arial"/>
          <w:lang w:val="en"/>
        </w:rPr>
        <w:t xml:space="preserve">, </w:t>
      </w:r>
      <w:r w:rsidR="00147E84">
        <w:rPr>
          <w:rFonts w:cs="Arial"/>
          <w:lang w:val="en"/>
        </w:rPr>
        <w:t>Commander Gregory Bovino</w:t>
      </w:r>
      <w:r w:rsidR="00177540">
        <w:rPr>
          <w:rFonts w:cs="Arial"/>
          <w:lang w:val="en"/>
        </w:rPr>
        <w:t>, and Homeland Security Advisor Stephen Miller</w:t>
      </w:r>
      <w:r w:rsidR="00147E84">
        <w:rPr>
          <w:rFonts w:cs="Arial"/>
          <w:lang w:val="en"/>
        </w:rPr>
        <w:t xml:space="preserve"> leave office.</w:t>
      </w:r>
      <w:r w:rsidR="00D24296" w:rsidRPr="005C02A2">
        <w:rPr>
          <w:rFonts w:cs="Arial"/>
          <w:lang w:val="en"/>
        </w:rPr>
        <w:t xml:space="preserve"> </w:t>
      </w:r>
      <w:r w:rsidR="00D24296">
        <w:rPr>
          <w:rFonts w:cs="Arial"/>
          <w:lang w:val="en"/>
        </w:rPr>
        <w:br/>
      </w:r>
    </w:p>
    <w:p w14:paraId="7E0717F0" w14:textId="3533B9BB" w:rsidR="009D01E8" w:rsidRDefault="005C3846" w:rsidP="00E12E95">
      <w:pPr>
        <w:rPr>
          <w:rFonts w:cs="Arial"/>
          <w:szCs w:val="24"/>
          <w:lang w:val="en"/>
        </w:rPr>
      </w:pPr>
      <w:r w:rsidRPr="005C3846">
        <w:rPr>
          <w:rFonts w:cs="Arial"/>
          <w:szCs w:val="24"/>
          <w:lang w:val="en"/>
        </w:rPr>
        <w:t>G.  The Council calls on Congress to implement a plan to restructure DHS to bring more accountability to this sprawling agency, to ensure that the Department’s essential national security and public safety functions, including cyber security and emergency management, can be separated from immigration enforcement, to abolish ICE, and to completely rebuild immigration enforcement agencies from the ground up to stop the culture of lawlessness and ensure guardrails and accountability.</w:t>
      </w:r>
      <w:r w:rsidR="00474786">
        <w:rPr>
          <w:rFonts w:cs="Arial"/>
          <w:szCs w:val="24"/>
          <w:lang w:val="en"/>
        </w:rPr>
        <w:br/>
      </w:r>
    </w:p>
    <w:p w14:paraId="557E28E0" w14:textId="506853ED" w:rsidR="00147E84" w:rsidRPr="009D01E8" w:rsidRDefault="00474786" w:rsidP="00E12E95">
      <w:pPr>
        <w:rPr>
          <w:rFonts w:cs="Arial"/>
          <w:szCs w:val="24"/>
          <w:lang w:val="en"/>
        </w:rPr>
      </w:pPr>
      <w:r>
        <w:rPr>
          <w:rFonts w:cs="Arial"/>
          <w:szCs w:val="24"/>
          <w:lang w:val="en"/>
        </w:rPr>
        <w:t>H</w:t>
      </w:r>
      <w:r w:rsidR="00147E84">
        <w:rPr>
          <w:rFonts w:cs="Arial"/>
          <w:szCs w:val="24"/>
          <w:lang w:val="en"/>
        </w:rPr>
        <w:t xml:space="preserve">. The Council also calls on Governor </w:t>
      </w:r>
      <w:r w:rsidR="002346EE">
        <w:rPr>
          <w:rFonts w:cs="Arial"/>
          <w:szCs w:val="24"/>
          <w:lang w:val="en"/>
        </w:rPr>
        <w:t xml:space="preserve">Gavin </w:t>
      </w:r>
      <w:r w:rsidR="00147E84">
        <w:rPr>
          <w:rFonts w:cs="Arial"/>
          <w:szCs w:val="24"/>
          <w:lang w:val="en"/>
        </w:rPr>
        <w:t xml:space="preserve">Newsom and Attorney General </w:t>
      </w:r>
      <w:r w:rsidR="002346EE">
        <w:rPr>
          <w:rFonts w:cs="Arial"/>
          <w:szCs w:val="24"/>
          <w:lang w:val="en"/>
        </w:rPr>
        <w:t xml:space="preserve">Rob </w:t>
      </w:r>
      <w:r w:rsidR="00147E84">
        <w:rPr>
          <w:rFonts w:cs="Arial"/>
          <w:szCs w:val="24"/>
          <w:lang w:val="en"/>
        </w:rPr>
        <w:t>Bonta to prepare for any future ICE or CBP action in California, including additional training for CHP and National Guard troops to protect peaceful protestors, or to prepare legal action to halt any future threatened federal funding cuts to Sanctuary City jurisdictions including Berkeley.</w:t>
      </w:r>
      <w:r w:rsidR="00E12E95">
        <w:rPr>
          <w:rFonts w:cs="Arial"/>
          <w:szCs w:val="24"/>
          <w:lang w:val="en"/>
        </w:rPr>
        <w:br/>
      </w:r>
    </w:p>
    <w:p w14:paraId="0AF0A705" w14:textId="2332F20E" w:rsidR="000653F7" w:rsidRPr="00631889" w:rsidRDefault="00304263" w:rsidP="00E12E95">
      <w:pPr>
        <w:rPr>
          <w:rFonts w:cs="Arial"/>
          <w:iCs/>
        </w:rPr>
      </w:pPr>
      <w:r w:rsidRPr="008A27EF">
        <w:rPr>
          <w:rFonts w:cs="Arial"/>
        </w:rPr>
        <w:t xml:space="preserve">BE IT FURTHER RESOLVED that </w:t>
      </w:r>
      <w:r w:rsidR="00FD2DD9">
        <w:rPr>
          <w:rFonts w:cs="Arial"/>
        </w:rPr>
        <w:t xml:space="preserve">the City Clerk will send </w:t>
      </w:r>
      <w:r w:rsidR="00056C32">
        <w:rPr>
          <w:rFonts w:cs="Arial"/>
        </w:rPr>
        <w:t>copies</w:t>
      </w:r>
      <w:r w:rsidR="00FD2DD9">
        <w:rPr>
          <w:rFonts w:cs="Arial"/>
        </w:rPr>
        <w:t xml:space="preserve"> of this </w:t>
      </w:r>
      <w:r w:rsidR="00056C32">
        <w:rPr>
          <w:rFonts w:cs="Arial"/>
        </w:rPr>
        <w:t>resolu</w:t>
      </w:r>
      <w:r w:rsidR="00FD2DD9" w:rsidRPr="00ED1C7B">
        <w:rPr>
          <w:rFonts w:cs="Arial"/>
        </w:rPr>
        <w:t xml:space="preserve">tion to </w:t>
      </w:r>
      <w:r w:rsidR="002D6229">
        <w:rPr>
          <w:rFonts w:cs="Arial"/>
        </w:rPr>
        <w:t xml:space="preserve">Senator Alex Padilla, Senator Adam Schiff, Congresswoman </w:t>
      </w:r>
      <w:r w:rsidR="002346EE">
        <w:rPr>
          <w:rFonts w:cs="Arial"/>
        </w:rPr>
        <w:t>Lateefah Simon</w:t>
      </w:r>
      <w:r w:rsidR="00624045">
        <w:rPr>
          <w:rFonts w:cs="Arial"/>
        </w:rPr>
        <w:t xml:space="preserve">, </w:t>
      </w:r>
      <w:r w:rsidR="006B133B">
        <w:rPr>
          <w:rFonts w:cs="Arial"/>
        </w:rPr>
        <w:t xml:space="preserve">and the rest of the California </w:t>
      </w:r>
      <w:r w:rsidR="00B43699">
        <w:rPr>
          <w:rFonts w:cs="Arial"/>
        </w:rPr>
        <w:t xml:space="preserve">Congressional </w:t>
      </w:r>
      <w:r w:rsidR="006B133B">
        <w:rPr>
          <w:rFonts w:cs="Arial"/>
        </w:rPr>
        <w:t xml:space="preserve">Delegation, </w:t>
      </w:r>
      <w:r w:rsidR="00624045">
        <w:rPr>
          <w:rFonts w:cs="Arial"/>
        </w:rPr>
        <w:t xml:space="preserve">Governor </w:t>
      </w:r>
      <w:r w:rsidR="002346EE">
        <w:rPr>
          <w:rFonts w:cs="Arial"/>
        </w:rPr>
        <w:t xml:space="preserve">Gavin </w:t>
      </w:r>
      <w:r w:rsidR="00624045">
        <w:rPr>
          <w:rFonts w:cs="Arial"/>
        </w:rPr>
        <w:t>Newsom</w:t>
      </w:r>
      <w:r w:rsidR="00474786">
        <w:rPr>
          <w:rFonts w:cs="Arial"/>
        </w:rPr>
        <w:t xml:space="preserve">, </w:t>
      </w:r>
      <w:r w:rsidR="00ED1C7B" w:rsidRPr="00ED1C7B">
        <w:rPr>
          <w:rFonts w:cs="Arial"/>
        </w:rPr>
        <w:t xml:space="preserve">Attorney General </w:t>
      </w:r>
      <w:r w:rsidR="002346EE">
        <w:rPr>
          <w:rFonts w:cs="Arial"/>
        </w:rPr>
        <w:t xml:space="preserve">Rob </w:t>
      </w:r>
      <w:r w:rsidR="00ED1C7B" w:rsidRPr="00ED1C7B">
        <w:rPr>
          <w:rFonts w:cs="Arial"/>
        </w:rPr>
        <w:t>Bonta</w:t>
      </w:r>
      <w:r w:rsidR="00474786">
        <w:rPr>
          <w:rFonts w:cs="Arial"/>
        </w:rPr>
        <w:t xml:space="preserve">, </w:t>
      </w:r>
      <w:r w:rsidR="00056C32">
        <w:rPr>
          <w:rFonts w:cs="Arial"/>
        </w:rPr>
        <w:t xml:space="preserve">MN Governor Tim Walz, MN Lt. Governor Peggy Flanagan, MN Attorney General Keith Ellison, Minneapolis Mayor Jacob Frey, St. Paul Mayor Kaohly Her, the Minneapolis and St. Paul City Councils, </w:t>
      </w:r>
      <w:r w:rsidR="00474786">
        <w:rPr>
          <w:rFonts w:cs="Arial"/>
        </w:rPr>
        <w:t xml:space="preserve">Senator Jesse </w:t>
      </w:r>
      <w:r w:rsidR="00F17B0A" w:rsidRPr="00F17B0A">
        <w:rPr>
          <w:rFonts w:cs="Arial"/>
        </w:rPr>
        <w:t>Arreguín</w:t>
      </w:r>
      <w:r w:rsidR="00474786">
        <w:rPr>
          <w:rFonts w:cs="Arial"/>
        </w:rPr>
        <w:t>, and Assemblymember Buffy Wicks</w:t>
      </w:r>
      <w:r w:rsidR="00631889">
        <w:rPr>
          <w:rFonts w:cs="Arial"/>
        </w:rPr>
        <w:t>.</w:t>
      </w:r>
    </w:p>
    <w:sectPr w:rsidR="000653F7" w:rsidRPr="00631889" w:rsidSect="000653F7">
      <w:headerReference w:type="even" r:id="rId15"/>
      <w:headerReference w:type="default" r:id="rId16"/>
      <w:headerReference w:type="first" r:id="rId17"/>
      <w:footerReference w:type="first" r:id="rId18"/>
      <w:pgSz w:w="12240" w:h="15840" w:code="1"/>
      <w:pgMar w:top="2160" w:right="1440" w:bottom="1440" w:left="1440" w:header="72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06860" w14:textId="77777777" w:rsidR="002265EB" w:rsidRDefault="002265EB">
      <w:r>
        <w:separator/>
      </w:r>
    </w:p>
  </w:endnote>
  <w:endnote w:type="continuationSeparator" w:id="0">
    <w:p w14:paraId="1E95B11F" w14:textId="77777777" w:rsidR="002265EB" w:rsidRDefault="00226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2B8C6" w14:textId="77777777" w:rsidR="000653F7" w:rsidRDefault="00304263">
    <w:pPr>
      <w:pStyle w:val="FooterPage2"/>
    </w:pPr>
    <w:r>
      <w:t xml:space="preserve">Page </w:t>
    </w:r>
    <w:r w:rsidR="004B6A84">
      <w:rPr>
        <w:rStyle w:val="PageNumber"/>
      </w:rPr>
      <w:fldChar w:fldCharType="begin"/>
    </w:r>
    <w:r>
      <w:rPr>
        <w:rStyle w:val="PageNumber"/>
      </w:rPr>
      <w:instrText xml:space="preserve"> PAGE </w:instrText>
    </w:r>
    <w:r w:rsidR="004B6A84">
      <w:rPr>
        <w:rStyle w:val="PageNumber"/>
      </w:rPr>
      <w:fldChar w:fldCharType="separate"/>
    </w:r>
    <w:r w:rsidR="004242E3">
      <w:rPr>
        <w:rStyle w:val="PageNumber"/>
        <w:noProof/>
      </w:rPr>
      <w:t>2</w:t>
    </w:r>
    <w:r w:rsidR="004B6A84">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DD7E3" w14:textId="66398873" w:rsidR="000653F7" w:rsidRDefault="00304263">
    <w:pPr>
      <w:pStyle w:val="Footer"/>
    </w:pPr>
    <w:r>
      <w:t>2180 Milvia Street, Berkeley, CA 94704 ● Tel: (510) 981-</w:t>
    </w:r>
    <w:r w:rsidR="007510F1">
      <w:t>7160</w:t>
    </w:r>
    <w:r>
      <w:t xml:space="preserve"> ● TDD: (510) 981-6903 ● Fax: (510) 981-</w:t>
    </w:r>
    <w:r w:rsidR="007510F1">
      <w:t>7166</w:t>
    </w:r>
    <w:r>
      <w:br/>
      <w:t xml:space="preserve">E-Mail: </w:t>
    </w:r>
    <w:r w:rsidR="007510F1">
      <w:t>Bblackaby</w:t>
    </w:r>
    <w:r w:rsidR="00DB22A0" w:rsidRPr="00DB22A0">
      <w:rPr>
        <w:i/>
      </w:rPr>
      <w:t>@berkeleyca.gov</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EB2E4" w14:textId="77777777" w:rsidR="000653F7" w:rsidRPr="008A27EF" w:rsidRDefault="000653F7">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96738" w14:textId="77777777" w:rsidR="002265EB" w:rsidRDefault="002265EB">
      <w:r>
        <w:separator/>
      </w:r>
    </w:p>
  </w:footnote>
  <w:footnote w:type="continuationSeparator" w:id="0">
    <w:p w14:paraId="4EE7D1C8" w14:textId="77777777" w:rsidR="002265EB" w:rsidRDefault="00226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6B7C1" w14:textId="2AED107B" w:rsidR="000653F7" w:rsidRPr="008B4140" w:rsidRDefault="002A07EC">
    <w:pPr>
      <w:pStyle w:val="Header"/>
      <w:rPr>
        <w:sz w:val="20"/>
      </w:rPr>
    </w:pPr>
    <w:r w:rsidRPr="002A07EC">
      <w:rPr>
        <w:sz w:val="20"/>
      </w:rPr>
      <w:t>Decrying violent actions by ICE and calling on Congress to ensure guardrails</w:t>
    </w:r>
    <w:r w:rsidR="00304263" w:rsidRPr="008B4140">
      <w:rPr>
        <w:sz w:val="20"/>
      </w:rPr>
      <w:tab/>
    </w:r>
    <w:r w:rsidR="00962253">
      <w:rPr>
        <w:bCs/>
        <w:caps/>
        <w:noProof/>
        <w:sz w:val="20"/>
      </w:rPr>
      <w:fldChar w:fldCharType="begin"/>
    </w:r>
    <w:r w:rsidR="00962253">
      <w:rPr>
        <w:bCs/>
        <w:caps/>
        <w:noProof/>
        <w:sz w:val="20"/>
      </w:rPr>
      <w:instrText xml:space="preserve"> Styleref Calendar \* Mergeformat </w:instrText>
    </w:r>
    <w:r w:rsidR="00962253">
      <w:rPr>
        <w:bCs/>
        <w:caps/>
        <w:noProof/>
        <w:sz w:val="20"/>
      </w:rPr>
      <w:fldChar w:fldCharType="separate"/>
    </w:r>
    <w:r w:rsidR="00B92C5B">
      <w:rPr>
        <w:bCs/>
        <w:caps/>
        <w:noProof/>
        <w:sz w:val="20"/>
      </w:rPr>
      <w:t>consent Calendar</w:t>
    </w:r>
    <w:r w:rsidR="00962253">
      <w:rPr>
        <w:bCs/>
        <w:caps/>
        <w:noProof/>
        <w:sz w:val="20"/>
      </w:rPr>
      <w:fldChar w:fldCharType="end"/>
    </w:r>
    <w:r w:rsidR="00304263" w:rsidRPr="008B4140">
      <w:rPr>
        <w:sz w:val="20"/>
      </w:rPr>
      <w:br/>
    </w:r>
    <w:r w:rsidR="00304263" w:rsidRPr="008B4140">
      <w:rPr>
        <w:sz w:val="20"/>
      </w:rPr>
      <w:tab/>
    </w:r>
    <w:r w:rsidR="004B6A84" w:rsidRPr="008B4140">
      <w:rPr>
        <w:sz w:val="20"/>
      </w:rPr>
      <w:fldChar w:fldCharType="begin"/>
    </w:r>
    <w:r w:rsidR="00304263" w:rsidRPr="008B4140">
      <w:rPr>
        <w:sz w:val="20"/>
      </w:rPr>
      <w:instrText xml:space="preserve"> Styleref "Meeting Date" \* Mergeformat</w:instrText>
    </w:r>
    <w:r w:rsidR="004B6A84" w:rsidRPr="008B4140">
      <w:rPr>
        <w:sz w:val="20"/>
      </w:rPr>
      <w:fldChar w:fldCharType="separate"/>
    </w:r>
    <w:r w:rsidR="00B92C5B">
      <w:rPr>
        <w:noProof/>
        <w:sz w:val="20"/>
      </w:rPr>
      <w:t>January 27, 2025</w:t>
    </w:r>
    <w:r w:rsidR="004B6A84" w:rsidRPr="008B4140">
      <w:rPr>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D0D8E" w14:textId="7B93DFE8" w:rsidR="00DA27BA" w:rsidRDefault="00DA27BA" w:rsidP="00124B51">
    <w:pPr>
      <w:pStyle w:val="Header"/>
      <w:jc w:val="center"/>
    </w:pPr>
  </w:p>
  <w:p w14:paraId="1EBE02E3" w14:textId="77777777" w:rsidR="000653F7" w:rsidRDefault="00304263" w:rsidP="00464219">
    <w:pPr>
      <w:pStyle w:val="Header"/>
    </w:pPr>
    <w:r>
      <w:rPr>
        <w:noProof/>
      </w:rPr>
      <w:drawing>
        <wp:inline distT="0" distB="0" distL="0" distR="0" wp14:anchorId="0F144510" wp14:editId="17AA3DC6">
          <wp:extent cx="1095375" cy="1095375"/>
          <wp:effectExtent l="19050" t="0" r="9525" b="0"/>
          <wp:docPr id="1" name="Picture 1" descr="..\..\Administration\Logos\color logo backu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ministration\Logos\color logo backup.gif"/>
                  <pic:cNvPicPr>
                    <a:picLocks noChangeAspect="1" noChangeArrowheads="1"/>
                  </pic:cNvPicPr>
                </pic:nvPicPr>
                <pic:blipFill>
                  <a:blip r:embed="rId1"/>
                  <a:srcRect/>
                  <a:stretch>
                    <a:fillRect/>
                  </a:stretch>
                </pic:blipFill>
                <pic:spPr bwMode="auto">
                  <a:xfrm>
                    <a:off x="0" y="0"/>
                    <a:ext cx="1095375" cy="1095375"/>
                  </a:xfrm>
                  <a:prstGeom prst="rect">
                    <a:avLst/>
                  </a:prstGeom>
                  <a:noFill/>
                  <a:ln w="9525">
                    <a:noFill/>
                    <a:miter lim="800000"/>
                    <a:headEnd/>
                    <a:tailEnd/>
                  </a:ln>
                </pic:spPr>
              </pic:pic>
            </a:graphicData>
          </a:graphic>
        </wp:inline>
      </w:drawing>
    </w:r>
  </w:p>
  <w:p w14:paraId="7A819381" w14:textId="77777777" w:rsidR="000653F7" w:rsidRDefault="007510F1">
    <w:pPr>
      <w:pStyle w:val="Header"/>
      <w:rPr>
        <w:sz w:val="20"/>
      </w:rPr>
    </w:pPr>
    <w:r>
      <w:rPr>
        <w:sz w:val="20"/>
      </w:rPr>
      <w:t>Brent Blackaby</w:t>
    </w:r>
  </w:p>
  <w:p w14:paraId="5804C249" w14:textId="77777777" w:rsidR="000653F7" w:rsidRDefault="00304263">
    <w:pPr>
      <w:pStyle w:val="Header"/>
      <w:rPr>
        <w:sz w:val="18"/>
      </w:rPr>
    </w:pPr>
    <w:r>
      <w:rPr>
        <w:sz w:val="18"/>
      </w:rPr>
      <w:t xml:space="preserve">Councilmember District </w:t>
    </w:r>
    <w:r w:rsidR="007510F1">
      <w:rPr>
        <w:sz w:val="20"/>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B239C" w14:textId="77777777" w:rsidR="00DA27BA" w:rsidRDefault="00DA27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B6AE1" w14:textId="3A21A27D" w:rsidR="00DA27BA" w:rsidRPr="00F17B0A" w:rsidRDefault="00DA27BA" w:rsidP="00F17B0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D2BD1" w14:textId="5762ED73" w:rsidR="000653F7" w:rsidRPr="00F17B0A" w:rsidRDefault="000653F7" w:rsidP="00F17B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032E4"/>
    <w:multiLevelType w:val="hybridMultilevel"/>
    <w:tmpl w:val="F848A0C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D374C3"/>
    <w:multiLevelType w:val="hybridMultilevel"/>
    <w:tmpl w:val="55424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1B81746"/>
    <w:multiLevelType w:val="hybridMultilevel"/>
    <w:tmpl w:val="F542892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35599942">
    <w:abstractNumId w:val="1"/>
  </w:num>
  <w:num w:numId="2" w16cid:durableId="534855452">
    <w:abstractNumId w:val="0"/>
  </w:num>
  <w:num w:numId="3" w16cid:durableId="1477381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42B"/>
    <w:rsid w:val="00024F28"/>
    <w:rsid w:val="00056C32"/>
    <w:rsid w:val="00062009"/>
    <w:rsid w:val="000653F7"/>
    <w:rsid w:val="00070433"/>
    <w:rsid w:val="000A0669"/>
    <w:rsid w:val="000B2F76"/>
    <w:rsid w:val="000D1A6B"/>
    <w:rsid w:val="000F7E51"/>
    <w:rsid w:val="00124B51"/>
    <w:rsid w:val="00135A5E"/>
    <w:rsid w:val="00140E58"/>
    <w:rsid w:val="00142450"/>
    <w:rsid w:val="00147A75"/>
    <w:rsid w:val="00147E84"/>
    <w:rsid w:val="00177540"/>
    <w:rsid w:val="001C323B"/>
    <w:rsid w:val="001E5356"/>
    <w:rsid w:val="002265EB"/>
    <w:rsid w:val="002346EE"/>
    <w:rsid w:val="002A07EC"/>
    <w:rsid w:val="002C0B41"/>
    <w:rsid w:val="002C1BC3"/>
    <w:rsid w:val="002C467F"/>
    <w:rsid w:val="002D6229"/>
    <w:rsid w:val="002F3704"/>
    <w:rsid w:val="00304263"/>
    <w:rsid w:val="00311254"/>
    <w:rsid w:val="003243A2"/>
    <w:rsid w:val="0033067E"/>
    <w:rsid w:val="003307A1"/>
    <w:rsid w:val="00333612"/>
    <w:rsid w:val="00350F4A"/>
    <w:rsid w:val="003738D0"/>
    <w:rsid w:val="00391295"/>
    <w:rsid w:val="003A442B"/>
    <w:rsid w:val="003A78B5"/>
    <w:rsid w:val="003C0073"/>
    <w:rsid w:val="00407787"/>
    <w:rsid w:val="00412496"/>
    <w:rsid w:val="004242E3"/>
    <w:rsid w:val="00447E62"/>
    <w:rsid w:val="00464219"/>
    <w:rsid w:val="00474786"/>
    <w:rsid w:val="004A6FB7"/>
    <w:rsid w:val="004B2582"/>
    <w:rsid w:val="004B260D"/>
    <w:rsid w:val="004B6A84"/>
    <w:rsid w:val="004E2D7B"/>
    <w:rsid w:val="004F4C83"/>
    <w:rsid w:val="00511169"/>
    <w:rsid w:val="005359D2"/>
    <w:rsid w:val="00576673"/>
    <w:rsid w:val="005C02A2"/>
    <w:rsid w:val="005C3846"/>
    <w:rsid w:val="005E5896"/>
    <w:rsid w:val="00615EAE"/>
    <w:rsid w:val="00624045"/>
    <w:rsid w:val="00631889"/>
    <w:rsid w:val="006377A3"/>
    <w:rsid w:val="006528C9"/>
    <w:rsid w:val="00697596"/>
    <w:rsid w:val="006B133B"/>
    <w:rsid w:val="006C5D0A"/>
    <w:rsid w:val="006E4226"/>
    <w:rsid w:val="006F3FC1"/>
    <w:rsid w:val="007510F1"/>
    <w:rsid w:val="00765D89"/>
    <w:rsid w:val="00782EEB"/>
    <w:rsid w:val="007A3C19"/>
    <w:rsid w:val="007B42AB"/>
    <w:rsid w:val="007B5830"/>
    <w:rsid w:val="007D4A6E"/>
    <w:rsid w:val="007E3174"/>
    <w:rsid w:val="007F71AC"/>
    <w:rsid w:val="00802955"/>
    <w:rsid w:val="00803BE2"/>
    <w:rsid w:val="00840F11"/>
    <w:rsid w:val="00883169"/>
    <w:rsid w:val="00887AEB"/>
    <w:rsid w:val="008910E7"/>
    <w:rsid w:val="008A27EF"/>
    <w:rsid w:val="008B4140"/>
    <w:rsid w:val="00933EFC"/>
    <w:rsid w:val="009457B5"/>
    <w:rsid w:val="00945BD2"/>
    <w:rsid w:val="00957E06"/>
    <w:rsid w:val="00960EBF"/>
    <w:rsid w:val="00962253"/>
    <w:rsid w:val="00984E75"/>
    <w:rsid w:val="009968F6"/>
    <w:rsid w:val="009969B4"/>
    <w:rsid w:val="009A4551"/>
    <w:rsid w:val="009B4941"/>
    <w:rsid w:val="009C571A"/>
    <w:rsid w:val="009D01E8"/>
    <w:rsid w:val="009D024F"/>
    <w:rsid w:val="009D43EF"/>
    <w:rsid w:val="009D712A"/>
    <w:rsid w:val="009E0865"/>
    <w:rsid w:val="00A06329"/>
    <w:rsid w:val="00A1598C"/>
    <w:rsid w:val="00A219A6"/>
    <w:rsid w:val="00A36628"/>
    <w:rsid w:val="00AB2BBC"/>
    <w:rsid w:val="00AD30E2"/>
    <w:rsid w:val="00B15430"/>
    <w:rsid w:val="00B20D71"/>
    <w:rsid w:val="00B20F9B"/>
    <w:rsid w:val="00B43699"/>
    <w:rsid w:val="00B74978"/>
    <w:rsid w:val="00B92C5B"/>
    <w:rsid w:val="00BD2BC8"/>
    <w:rsid w:val="00BD3E25"/>
    <w:rsid w:val="00C04EF2"/>
    <w:rsid w:val="00C11405"/>
    <w:rsid w:val="00C51FE6"/>
    <w:rsid w:val="00C84CDE"/>
    <w:rsid w:val="00CD41A0"/>
    <w:rsid w:val="00D06355"/>
    <w:rsid w:val="00D24296"/>
    <w:rsid w:val="00DA140A"/>
    <w:rsid w:val="00DA27BA"/>
    <w:rsid w:val="00DB22A0"/>
    <w:rsid w:val="00DB28A1"/>
    <w:rsid w:val="00DC1DC3"/>
    <w:rsid w:val="00DC387A"/>
    <w:rsid w:val="00DD65DE"/>
    <w:rsid w:val="00E12E95"/>
    <w:rsid w:val="00E36A6D"/>
    <w:rsid w:val="00E7150C"/>
    <w:rsid w:val="00E7322B"/>
    <w:rsid w:val="00EA2E90"/>
    <w:rsid w:val="00ED1C7B"/>
    <w:rsid w:val="00ED1F8A"/>
    <w:rsid w:val="00EF015F"/>
    <w:rsid w:val="00EF389C"/>
    <w:rsid w:val="00F014B3"/>
    <w:rsid w:val="00F05EFD"/>
    <w:rsid w:val="00F17B0A"/>
    <w:rsid w:val="00F87836"/>
    <w:rsid w:val="00F9406A"/>
    <w:rsid w:val="00FA1369"/>
    <w:rsid w:val="00FB2F81"/>
    <w:rsid w:val="00FC0BE7"/>
    <w:rsid w:val="00FC6814"/>
    <w:rsid w:val="00FD2DD9"/>
    <w:rsid w:val="00FD7602"/>
    <w:rsid w:val="00FE4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1EE8D"/>
  <w15:docId w15:val="{C2A4356E-82A6-4A74-B2A0-87C37F3E8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7B5"/>
    <w:rPr>
      <w:rFonts w:ascii="Arial" w:hAnsi="Arial"/>
      <w:sz w:val="24"/>
    </w:rPr>
  </w:style>
  <w:style w:type="paragraph" w:styleId="Heading1">
    <w:name w:val="heading 1"/>
    <w:basedOn w:val="Normal"/>
    <w:next w:val="Normal"/>
    <w:qFormat/>
    <w:rsid w:val="000653F7"/>
    <w:pPr>
      <w:keepNext/>
      <w:outlineLvl w:val="0"/>
    </w:pPr>
    <w:rPr>
      <w:b/>
      <w:spacing w:val="12"/>
      <w:sz w:val="16"/>
    </w:rPr>
  </w:style>
  <w:style w:type="paragraph" w:styleId="Heading2">
    <w:name w:val="heading 2"/>
    <w:basedOn w:val="Normal"/>
    <w:next w:val="Normal"/>
    <w:qFormat/>
    <w:rsid w:val="000653F7"/>
    <w:pPr>
      <w:keepNext/>
      <w:ind w:left="360"/>
      <w:outlineLvl w:val="1"/>
    </w:pPr>
    <w:rPr>
      <w:bCs/>
      <w:u w:val="single"/>
    </w:rPr>
  </w:style>
  <w:style w:type="paragraph" w:styleId="Heading3">
    <w:name w:val="heading 3"/>
    <w:basedOn w:val="Normal"/>
    <w:next w:val="Normal"/>
    <w:link w:val="Heading3Char"/>
    <w:uiPriority w:val="9"/>
    <w:semiHidden/>
    <w:unhideWhenUsed/>
    <w:qFormat/>
    <w:rsid w:val="00F17B0A"/>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0653F7"/>
    <w:pPr>
      <w:tabs>
        <w:tab w:val="right" w:pos="9360"/>
      </w:tabs>
    </w:pPr>
  </w:style>
  <w:style w:type="paragraph" w:styleId="Footer">
    <w:name w:val="footer"/>
    <w:basedOn w:val="Normal"/>
    <w:semiHidden/>
    <w:rsid w:val="000653F7"/>
    <w:pPr>
      <w:tabs>
        <w:tab w:val="center" w:pos="4320"/>
        <w:tab w:val="right" w:pos="8640"/>
      </w:tabs>
      <w:jc w:val="center"/>
    </w:pPr>
    <w:rPr>
      <w:sz w:val="18"/>
    </w:rPr>
  </w:style>
  <w:style w:type="character" w:styleId="Hyperlink">
    <w:name w:val="Hyperlink"/>
    <w:basedOn w:val="DefaultParagraphFont"/>
    <w:semiHidden/>
    <w:rsid w:val="000653F7"/>
    <w:rPr>
      <w:rFonts w:ascii="Arial" w:hAnsi="Arial"/>
      <w:color w:val="0000FF"/>
      <w:u w:val="single"/>
    </w:rPr>
  </w:style>
  <w:style w:type="paragraph" w:styleId="HTMLPreformatted">
    <w:name w:val="HTML Preformatted"/>
    <w:basedOn w:val="Normal"/>
    <w:semiHidden/>
    <w:rsid w:val="00065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Arial Unicode MS" w:cs="Arial Unicode MS"/>
    </w:rPr>
  </w:style>
  <w:style w:type="character" w:styleId="LineNumber">
    <w:name w:val="line number"/>
    <w:basedOn w:val="DefaultParagraphFont"/>
    <w:semiHidden/>
    <w:rsid w:val="000653F7"/>
    <w:rPr>
      <w:rFonts w:ascii="Arial" w:hAnsi="Arial"/>
    </w:rPr>
  </w:style>
  <w:style w:type="paragraph" w:customStyle="1" w:styleId="Heading">
    <w:name w:val="Heading"/>
    <w:basedOn w:val="Normal"/>
    <w:next w:val="BodyText"/>
    <w:rsid w:val="000653F7"/>
    <w:rPr>
      <w:u w:val="single"/>
    </w:rPr>
  </w:style>
  <w:style w:type="paragraph" w:customStyle="1" w:styleId="InsideAddress">
    <w:name w:val="Inside Address"/>
    <w:basedOn w:val="Header"/>
    <w:rsid w:val="000653F7"/>
    <w:pPr>
      <w:keepLines/>
    </w:pPr>
  </w:style>
  <w:style w:type="paragraph" w:styleId="Closing">
    <w:name w:val="Closing"/>
    <w:basedOn w:val="Normal"/>
    <w:next w:val="Signature"/>
    <w:semiHidden/>
    <w:rsid w:val="000653F7"/>
    <w:pPr>
      <w:spacing w:after="960"/>
    </w:pPr>
  </w:style>
  <w:style w:type="paragraph" w:styleId="Salutation">
    <w:name w:val="Salutation"/>
    <w:basedOn w:val="Normal"/>
    <w:next w:val="Normal"/>
    <w:semiHidden/>
    <w:rsid w:val="000653F7"/>
  </w:style>
  <w:style w:type="paragraph" w:styleId="BodyText">
    <w:name w:val="Body Text"/>
    <w:basedOn w:val="Normal"/>
    <w:link w:val="BodyTextChar"/>
    <w:semiHidden/>
    <w:rsid w:val="000653F7"/>
    <w:pPr>
      <w:spacing w:after="240"/>
    </w:pPr>
  </w:style>
  <w:style w:type="paragraph" w:customStyle="1" w:styleId="EndNotation">
    <w:name w:val="End Notation"/>
    <w:basedOn w:val="Header"/>
    <w:rsid w:val="000653F7"/>
  </w:style>
  <w:style w:type="paragraph" w:styleId="Signature">
    <w:name w:val="Signature"/>
    <w:basedOn w:val="Normal"/>
    <w:semiHidden/>
    <w:rsid w:val="000653F7"/>
    <w:pPr>
      <w:ind w:left="4320"/>
    </w:pPr>
  </w:style>
  <w:style w:type="paragraph" w:customStyle="1" w:styleId="CC">
    <w:name w:val="CC"/>
    <w:basedOn w:val="Header"/>
    <w:rsid w:val="000653F7"/>
    <w:pPr>
      <w:ind w:left="540" w:hanging="540"/>
    </w:pPr>
  </w:style>
  <w:style w:type="paragraph" w:customStyle="1" w:styleId="CCLine2">
    <w:name w:val="CC Line 2"/>
    <w:basedOn w:val="Header"/>
    <w:rsid w:val="000653F7"/>
    <w:pPr>
      <w:ind w:left="540"/>
    </w:pPr>
  </w:style>
  <w:style w:type="character" w:styleId="PageNumber">
    <w:name w:val="page number"/>
    <w:basedOn w:val="DefaultParagraphFont"/>
    <w:semiHidden/>
    <w:rsid w:val="000653F7"/>
    <w:rPr>
      <w:rFonts w:ascii="Arial" w:hAnsi="Arial"/>
    </w:rPr>
  </w:style>
  <w:style w:type="character" w:customStyle="1" w:styleId="FooterPath">
    <w:name w:val="Footer Path"/>
    <w:basedOn w:val="DefaultParagraphFont"/>
    <w:rsid w:val="000653F7"/>
    <w:rPr>
      <w:rFonts w:ascii="Arial" w:hAnsi="Arial"/>
      <w:sz w:val="16"/>
    </w:rPr>
  </w:style>
  <w:style w:type="paragraph" w:customStyle="1" w:styleId="Calendar">
    <w:name w:val="Calendar"/>
    <w:basedOn w:val="Normal"/>
    <w:rsid w:val="000653F7"/>
    <w:pPr>
      <w:ind w:left="5760"/>
    </w:pPr>
    <w:rPr>
      <w:caps/>
      <w:u w:val="single"/>
    </w:rPr>
  </w:style>
  <w:style w:type="paragraph" w:customStyle="1" w:styleId="MeetingDate">
    <w:name w:val="Meeting Date"/>
    <w:basedOn w:val="Normal"/>
    <w:rsid w:val="000653F7"/>
    <w:pPr>
      <w:spacing w:after="240"/>
      <w:ind w:left="6480"/>
    </w:pPr>
  </w:style>
  <w:style w:type="paragraph" w:customStyle="1" w:styleId="ToLine">
    <w:name w:val="To Line"/>
    <w:basedOn w:val="Normal"/>
    <w:rsid w:val="000653F7"/>
    <w:pPr>
      <w:tabs>
        <w:tab w:val="left" w:pos="720"/>
      </w:tabs>
      <w:spacing w:after="120"/>
      <w:ind w:left="720" w:hanging="720"/>
    </w:pPr>
  </w:style>
  <w:style w:type="paragraph" w:customStyle="1" w:styleId="FromLine">
    <w:name w:val="From Line"/>
    <w:basedOn w:val="Normal"/>
    <w:rsid w:val="000653F7"/>
    <w:pPr>
      <w:tabs>
        <w:tab w:val="left" w:pos="1080"/>
      </w:tabs>
      <w:spacing w:after="120"/>
      <w:ind w:left="1080" w:hanging="1080"/>
    </w:pPr>
  </w:style>
  <w:style w:type="paragraph" w:customStyle="1" w:styleId="Subject">
    <w:name w:val="Subject"/>
    <w:basedOn w:val="Normal"/>
    <w:rsid w:val="000653F7"/>
    <w:pPr>
      <w:tabs>
        <w:tab w:val="left" w:pos="1080"/>
      </w:tabs>
      <w:spacing w:after="360"/>
      <w:ind w:left="1080" w:hanging="1080"/>
    </w:pPr>
  </w:style>
  <w:style w:type="paragraph" w:customStyle="1" w:styleId="Approved">
    <w:name w:val="Approved"/>
    <w:basedOn w:val="Normal"/>
    <w:rsid w:val="000653F7"/>
    <w:pPr>
      <w:keepNext/>
      <w:spacing w:before="120" w:after="720"/>
    </w:pPr>
    <w:rPr>
      <w:rFonts w:eastAsia="Times"/>
    </w:rPr>
  </w:style>
  <w:style w:type="paragraph" w:customStyle="1" w:styleId="FooterPage2">
    <w:name w:val="Footer Page 2"/>
    <w:basedOn w:val="Footer"/>
    <w:rsid w:val="000653F7"/>
    <w:rPr>
      <w:sz w:val="24"/>
    </w:rPr>
  </w:style>
  <w:style w:type="character" w:styleId="FollowedHyperlink">
    <w:name w:val="FollowedHyperlink"/>
    <w:basedOn w:val="DefaultParagraphFont"/>
    <w:semiHidden/>
    <w:rsid w:val="000653F7"/>
    <w:rPr>
      <w:rFonts w:ascii="Arial" w:hAnsi="Arial"/>
      <w:color w:val="800080"/>
      <w:u w:val="single"/>
    </w:rPr>
  </w:style>
  <w:style w:type="paragraph" w:customStyle="1" w:styleId="ResoText">
    <w:name w:val="Reso Text"/>
    <w:basedOn w:val="Normal"/>
    <w:rsid w:val="000653F7"/>
    <w:pPr>
      <w:spacing w:after="240"/>
    </w:pPr>
    <w:rPr>
      <w:szCs w:val="24"/>
    </w:rPr>
  </w:style>
  <w:style w:type="character" w:customStyle="1" w:styleId="BodyTextChar">
    <w:name w:val="Body Text Char"/>
    <w:basedOn w:val="DefaultParagraphFont"/>
    <w:link w:val="BodyText"/>
    <w:semiHidden/>
    <w:rsid w:val="00883169"/>
    <w:rPr>
      <w:rFonts w:ascii="Arial" w:hAnsi="Arial"/>
      <w:sz w:val="24"/>
    </w:rPr>
  </w:style>
  <w:style w:type="paragraph" w:styleId="BalloonText">
    <w:name w:val="Balloon Text"/>
    <w:basedOn w:val="Normal"/>
    <w:link w:val="BalloonTextChar"/>
    <w:uiPriority w:val="99"/>
    <w:semiHidden/>
    <w:unhideWhenUsed/>
    <w:rsid w:val="00ED1F8A"/>
    <w:rPr>
      <w:rFonts w:ascii="Tahoma" w:hAnsi="Tahoma" w:cs="Tahoma"/>
      <w:sz w:val="16"/>
      <w:szCs w:val="16"/>
    </w:rPr>
  </w:style>
  <w:style w:type="character" w:customStyle="1" w:styleId="BalloonTextChar">
    <w:name w:val="Balloon Text Char"/>
    <w:basedOn w:val="DefaultParagraphFont"/>
    <w:link w:val="BalloonText"/>
    <w:uiPriority w:val="99"/>
    <w:semiHidden/>
    <w:rsid w:val="00ED1F8A"/>
    <w:rPr>
      <w:rFonts w:ascii="Tahoma" w:hAnsi="Tahoma" w:cs="Tahoma"/>
      <w:sz w:val="16"/>
      <w:szCs w:val="16"/>
    </w:rPr>
  </w:style>
  <w:style w:type="paragraph" w:styleId="ListParagraph">
    <w:name w:val="List Paragraph"/>
    <w:basedOn w:val="Normal"/>
    <w:uiPriority w:val="34"/>
    <w:qFormat/>
    <w:rsid w:val="00962253"/>
    <w:pPr>
      <w:ind w:left="720"/>
    </w:pPr>
    <w:rPr>
      <w:rFonts w:ascii="Calibri" w:eastAsiaTheme="minorHAnsi" w:hAnsi="Calibri"/>
      <w:sz w:val="22"/>
      <w:szCs w:val="22"/>
    </w:rPr>
  </w:style>
  <w:style w:type="paragraph" w:styleId="Revision">
    <w:name w:val="Revision"/>
    <w:hidden/>
    <w:uiPriority w:val="99"/>
    <w:semiHidden/>
    <w:rsid w:val="00DA140A"/>
    <w:rPr>
      <w:rFonts w:ascii="Arial" w:hAnsi="Arial"/>
      <w:sz w:val="24"/>
    </w:rPr>
  </w:style>
  <w:style w:type="character" w:customStyle="1" w:styleId="Heading3Char">
    <w:name w:val="Heading 3 Char"/>
    <w:basedOn w:val="DefaultParagraphFont"/>
    <w:link w:val="Heading3"/>
    <w:uiPriority w:val="9"/>
    <w:semiHidden/>
    <w:rsid w:val="00F17B0A"/>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F17B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21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A324EC332CDD4BA9E80FF003A7BA1E" ma:contentTypeVersion="8" ma:contentTypeDescription="Create a new document." ma:contentTypeScope="" ma:versionID="24ccea91a86c19900be3ab5f5f8ac14a">
  <xsd:schema xmlns:xsd="http://www.w3.org/2001/XMLSchema" xmlns:xs="http://www.w3.org/2001/XMLSchema" xmlns:p="http://schemas.microsoft.com/office/2006/metadata/properties" xmlns:ns2="a9506f84-2dd1-4ac2-b404-5f6a1376c4c6" targetNamespace="http://schemas.microsoft.com/office/2006/metadata/properties" ma:root="true" ma:fieldsID="87b0f1b3a7749a5e6c7a528e2efafabf" ns2:_="">
    <xsd:import namespace="a9506f84-2dd1-4ac2-b404-5f6a1376c4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506f84-2dd1-4ac2-b404-5f6a1376c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9DB6D8-D5CC-4F74-8370-55263733E7EF}">
  <ds:schemaRefs>
    <ds:schemaRef ds:uri="http://schemas.microsoft.com/sharepoint/v3/contenttype/forms"/>
  </ds:schemaRefs>
</ds:datastoreItem>
</file>

<file path=customXml/itemProps2.xml><?xml version="1.0" encoding="utf-8"?>
<ds:datastoreItem xmlns:ds="http://schemas.openxmlformats.org/officeDocument/2006/customXml" ds:itemID="{1D0FD356-5504-4FD1-B188-7E44CABE4866}">
  <ds:schemaRefs>
    <ds:schemaRef ds:uri="http://schemas.openxmlformats.org/officeDocument/2006/bibliography"/>
  </ds:schemaRefs>
</ds:datastoreItem>
</file>

<file path=customXml/itemProps3.xml><?xml version="1.0" encoding="utf-8"?>
<ds:datastoreItem xmlns:ds="http://schemas.openxmlformats.org/officeDocument/2006/customXml" ds:itemID="{A43652DD-9971-458A-B535-50898B91F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506f84-2dd1-4ac2-b404-5f6a1376c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6B4AAC-B969-40DA-8DE4-C40D658097B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a750ed8b-1a22-4730-a100-9811b37d4d17}" enabled="0" method="" siteId="{a750ed8b-1a22-4730-a100-9811b37d4d17}"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5</Pages>
  <Words>1473</Words>
  <Characters>8504</Characters>
  <Application>Microsoft Office Word</Application>
  <DocSecurity>0</DocSecurity>
  <Lines>141</Lines>
  <Paragraphs>69</Paragraphs>
  <ScaleCrop>false</ScaleCrop>
  <HeadingPairs>
    <vt:vector size="2" baseType="variant">
      <vt:variant>
        <vt:lpstr>Title</vt:lpstr>
      </vt:variant>
      <vt:variant>
        <vt:i4>1</vt:i4>
      </vt:variant>
    </vt:vector>
  </HeadingPairs>
  <TitlesOfParts>
    <vt:vector size="1" baseType="lpstr">
      <vt:lpstr>City Council Report ##-##-####</vt:lpstr>
    </vt:vector>
  </TitlesOfParts>
  <Company>City of Berkeley</Company>
  <LinksUpToDate>false</LinksUpToDate>
  <CharactersWithSpaces>9908</CharactersWithSpaces>
  <SharedDoc>false</SharedDoc>
  <HLinks>
    <vt:vector size="6" baseType="variant">
      <vt:variant>
        <vt:i4>8323127</vt:i4>
      </vt:variant>
      <vt:variant>
        <vt:i4>2994</vt:i4>
      </vt:variant>
      <vt:variant>
        <vt:i4>1025</vt:i4>
      </vt:variant>
      <vt:variant>
        <vt:i4>1</vt:i4>
      </vt:variant>
      <vt:variant>
        <vt:lpwstr>..\..\Administration\Logos\color logo backup.gif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Council Report ##-##-####</dc:title>
  <dc:subject>Action &amp; Consent</dc:subject>
  <dc:creator>Rose Johnson</dc:creator>
  <cp:keywords/>
  <cp:lastModifiedBy>McWhorter, Laurie</cp:lastModifiedBy>
  <cp:revision>5</cp:revision>
  <cp:lastPrinted>2005-01-06T23:42:00Z</cp:lastPrinted>
  <dcterms:created xsi:type="dcterms:W3CDTF">2026-01-27T23:51:00Z</dcterms:created>
  <dcterms:modified xsi:type="dcterms:W3CDTF">2026-01-28T00:24:00Z</dcterms:modified>
  <cp:category>AGENDA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7c44c0ad-6688-4c15-9f5f-1b39ee5f0701</vt:lpwstr>
  </property>
  <property fmtid="{D5CDD505-2E9C-101B-9397-08002B2CF9AE}" pid="3" name="TitusCOBClassification">
    <vt:lpwstr>Internal</vt:lpwstr>
  </property>
  <property fmtid="{D5CDD505-2E9C-101B-9397-08002B2CF9AE}" pid="4" name="TitusVisualMarking">
    <vt:lpwstr>Yes</vt:lpwstr>
  </property>
  <property fmtid="{D5CDD505-2E9C-101B-9397-08002B2CF9AE}" pid="5" name="ContentTypeId">
    <vt:lpwstr>0x01010079A324EC332CDD4BA9E80FF003A7BA1E</vt:lpwstr>
  </property>
  <property fmtid="{D5CDD505-2E9C-101B-9397-08002B2CF9AE}" pid="6" name="Order">
    <vt:r8>4600</vt:r8>
  </property>
</Properties>
</file>